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1565" w14:textId="77777777" w:rsidR="00A31C9B" w:rsidRDefault="00A31C9B" w:rsidP="00A31C9B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892E2F">
        <w:rPr>
          <w:rFonts w:asciiTheme="majorBidi" w:hAnsiTheme="majorBidi" w:cstheme="majorBidi"/>
          <w:b/>
          <w:bCs/>
          <w:noProof/>
          <w:sz w:val="24"/>
          <w:szCs w:val="24"/>
          <w:lang w:bidi="fa-I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47611D7" wp14:editId="209740E5">
                <wp:simplePos x="0" y="0"/>
                <wp:positionH relativeFrom="column">
                  <wp:posOffset>2422525</wp:posOffset>
                </wp:positionH>
                <wp:positionV relativeFrom="paragraph">
                  <wp:posOffset>273050</wp:posOffset>
                </wp:positionV>
                <wp:extent cx="1130300" cy="1270000"/>
                <wp:effectExtent l="0" t="0" r="0" b="6350"/>
                <wp:wrapTight wrapText="bothSides">
                  <wp:wrapPolygon edited="0">
                    <wp:start x="0" y="0"/>
                    <wp:lineTo x="0" y="21384"/>
                    <wp:lineTo x="21115" y="21384"/>
                    <wp:lineTo x="21115" y="0"/>
                    <wp:lineTo x="0" y="0"/>
                  </wp:wrapPolygon>
                </wp:wrapTight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0300" cy="127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B37F73" w14:textId="77777777" w:rsidR="00A31C9B" w:rsidRDefault="00A31C9B" w:rsidP="00A31C9B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2D50F8" wp14:editId="56880D0A">
                                  <wp:extent cx="949803" cy="1265032"/>
                                  <wp:effectExtent l="0" t="0" r="3175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5055" cy="12853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7611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90.75pt;margin-top:21.5pt;width:89pt;height:100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" fillcolor="white [3201]" stroked="f" strokeweight=".5pt">
                <v:textbox>
                  <w:txbxContent>
                    <w:p w14:paraId="74B37F73" w14:textId="77777777" w:rsidR="00A31C9B" w:rsidRDefault="00A31C9B" w:rsidP="00A31C9B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52D50F8" wp14:editId="56880D0A">
                            <wp:extent cx="949803" cy="1265032"/>
                            <wp:effectExtent l="0" t="0" r="3175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5055" cy="12853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bidi="fa-IR"/>
        </w:rPr>
        <w:t>به نام خدا</w:t>
      </w:r>
    </w:p>
    <w:p w14:paraId="26669896" w14:textId="77777777" w:rsidR="00A31C9B" w:rsidRDefault="00A31C9B" w:rsidP="00A31C9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8F8849D" w14:textId="77777777" w:rsidR="00A31C9B" w:rsidRPr="00892E2F" w:rsidRDefault="00A31C9B" w:rsidP="00A31C9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10457E0" w14:textId="77777777" w:rsidR="00A31C9B" w:rsidRPr="006B583D" w:rsidRDefault="00A31C9B" w:rsidP="00A31C9B">
      <w:pPr>
        <w:rPr>
          <w:rFonts w:asciiTheme="majorBidi" w:hAnsiTheme="majorBidi" w:cstheme="majorBidi"/>
          <w:rtl/>
          <w:lang w:bidi="fa-IR"/>
        </w:rPr>
      </w:pPr>
    </w:p>
    <w:p w14:paraId="1EABE1E0" w14:textId="77777777" w:rsidR="00A31C9B" w:rsidRDefault="00A31C9B" w:rsidP="00A31C9B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43051C60" w14:textId="77777777" w:rsidR="00A31C9B" w:rsidRDefault="00A31C9B" w:rsidP="00A31C9B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fa-IR"/>
        </w:rPr>
        <w:t>محمود حسنی</w:t>
      </w:r>
    </w:p>
    <w:p w14:paraId="361E7797" w14:textId="77777777" w:rsidR="00A31C9B" w:rsidRDefault="00A31C9B" w:rsidP="00A31C9B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fa-IR"/>
        </w:rPr>
        <w:t>استادیار پزشکی مولکولی</w:t>
      </w:r>
    </w:p>
    <w:p w14:paraId="4A2E10CB" w14:textId="77777777" w:rsidR="001E4B4D" w:rsidRDefault="00A31C9B" w:rsidP="00A31C9B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fa-IR"/>
        </w:rPr>
        <w:t xml:space="preserve">گروه </w:t>
      </w:r>
      <w:r w:rsidR="001E4B4D">
        <w:rPr>
          <w:rFonts w:asciiTheme="majorBidi" w:hAnsiTheme="majorBidi" w:cstheme="majorBidi" w:hint="cs"/>
          <w:b/>
          <w:bCs/>
          <w:sz w:val="24"/>
          <w:szCs w:val="24"/>
          <w:rtl/>
          <w:lang w:bidi="fa-IR"/>
        </w:rPr>
        <w:t xml:space="preserve">پزشکی مولکولی </w:t>
      </w:r>
    </w:p>
    <w:p w14:paraId="49DE9C72" w14:textId="285B1B2B" w:rsidR="00A31C9B" w:rsidRDefault="00A31C9B" w:rsidP="00A31C9B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fa-IR"/>
        </w:rPr>
        <w:t>دانشکده فناوری های نوین پزشکی</w:t>
      </w:r>
    </w:p>
    <w:p w14:paraId="7C248AEA" w14:textId="77777777" w:rsidR="00A31C9B" w:rsidRDefault="00A31C9B" w:rsidP="00A31C9B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fa-IR"/>
        </w:rPr>
        <w:t xml:space="preserve"> دانشگاه علوم پزشکی شهید بهشتی</w:t>
      </w:r>
    </w:p>
    <w:p w14:paraId="20F23A7B" w14:textId="77777777" w:rsidR="00A31C9B" w:rsidRPr="00863DC9" w:rsidRDefault="00A31C9B" w:rsidP="00A31C9B">
      <w:pPr>
        <w:bidi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fa-IR"/>
        </w:rPr>
        <w:t>اطلاعات شخصی</w:t>
      </w:r>
    </w:p>
    <w:p w14:paraId="07BA43C0" w14:textId="77777777" w:rsidR="00A31C9B" w:rsidRPr="0092542F" w:rsidRDefault="00A31C9B" w:rsidP="00A31C9B">
      <w:pPr>
        <w:bidi/>
        <w:rPr>
          <w:rFonts w:asciiTheme="majorBidi" w:hAnsiTheme="majorBidi" w:cs="B Nazanin"/>
          <w:sz w:val="24"/>
          <w:szCs w:val="24"/>
          <w:rtl/>
        </w:rPr>
      </w:pPr>
      <w:r w:rsidRPr="0092542F">
        <w:rPr>
          <w:rFonts w:asciiTheme="majorBidi" w:hAnsiTheme="majorBidi" w:cs="B Nazanin" w:hint="cs"/>
          <w:sz w:val="24"/>
          <w:szCs w:val="24"/>
          <w:rtl/>
        </w:rPr>
        <w:t>تاریخ تولد: 1366</w:t>
      </w:r>
    </w:p>
    <w:p w14:paraId="0FC5BFAB" w14:textId="77777777" w:rsidR="00A31C9B" w:rsidRPr="0092542F" w:rsidRDefault="00A31C9B" w:rsidP="00A31C9B">
      <w:pPr>
        <w:bidi/>
        <w:rPr>
          <w:rFonts w:asciiTheme="majorBidi" w:hAnsiTheme="majorBidi" w:cs="B Nazanin"/>
          <w:sz w:val="24"/>
          <w:szCs w:val="24"/>
          <w:rtl/>
        </w:rPr>
      </w:pPr>
      <w:r w:rsidRPr="0092542F">
        <w:rPr>
          <w:rFonts w:asciiTheme="majorBidi" w:hAnsiTheme="majorBidi" w:cs="B Nazanin" w:hint="cs"/>
          <w:sz w:val="24"/>
          <w:szCs w:val="24"/>
          <w:rtl/>
        </w:rPr>
        <w:t>ملیت: ایرانی</w:t>
      </w:r>
    </w:p>
    <w:p w14:paraId="3056CF53" w14:textId="77777777" w:rsidR="00A31C9B" w:rsidRPr="0092542F" w:rsidRDefault="00A31C9B" w:rsidP="00A31C9B">
      <w:pPr>
        <w:bidi/>
        <w:rPr>
          <w:rFonts w:asciiTheme="majorBidi" w:hAnsiTheme="majorBidi" w:cs="B Nazanin"/>
          <w:sz w:val="24"/>
          <w:szCs w:val="24"/>
          <w:rtl/>
        </w:rPr>
      </w:pPr>
      <w:r w:rsidRPr="0092542F">
        <w:rPr>
          <w:rFonts w:asciiTheme="majorBidi" w:hAnsiTheme="majorBidi" w:cs="B Nazanin" w:hint="cs"/>
          <w:sz w:val="24"/>
          <w:szCs w:val="24"/>
          <w:rtl/>
        </w:rPr>
        <w:t>وضعیت تاهل: متاهل (یک فرزند)</w:t>
      </w:r>
    </w:p>
    <w:p w14:paraId="0D5C7294" w14:textId="77777777" w:rsidR="00A31C9B" w:rsidRPr="0092542F" w:rsidRDefault="00A31C9B" w:rsidP="00A31C9B">
      <w:pPr>
        <w:bidi/>
        <w:rPr>
          <w:rFonts w:asciiTheme="majorBidi" w:hAnsiTheme="majorBidi" w:cs="B Nazanin"/>
          <w:sz w:val="24"/>
          <w:szCs w:val="24"/>
          <w:rtl/>
        </w:rPr>
      </w:pPr>
      <w:r w:rsidRPr="0092542F">
        <w:rPr>
          <w:rFonts w:asciiTheme="majorBidi" w:hAnsiTheme="majorBidi" w:cs="B Nazanin" w:hint="cs"/>
          <w:sz w:val="24"/>
          <w:szCs w:val="24"/>
          <w:rtl/>
        </w:rPr>
        <w:t>تماس: 09363178432</w:t>
      </w:r>
    </w:p>
    <w:p w14:paraId="2EA45FEC" w14:textId="77777777" w:rsidR="00A31C9B" w:rsidRPr="0092542F" w:rsidRDefault="00A31C9B" w:rsidP="00A31C9B">
      <w:pPr>
        <w:bidi/>
        <w:rPr>
          <w:rFonts w:asciiTheme="majorBidi" w:hAnsiTheme="majorBidi" w:cs="B Nazanin"/>
          <w:sz w:val="24"/>
          <w:szCs w:val="24"/>
        </w:rPr>
      </w:pPr>
      <w:r w:rsidRPr="0092542F">
        <w:rPr>
          <w:rFonts w:asciiTheme="majorBidi" w:hAnsiTheme="majorBidi" w:cs="B Nazanin" w:hint="cs"/>
          <w:sz w:val="24"/>
          <w:szCs w:val="24"/>
          <w:rtl/>
        </w:rPr>
        <w:t>پست الکترونیک:</w:t>
      </w:r>
    </w:p>
    <w:p w14:paraId="7300B780" w14:textId="77777777" w:rsidR="00A31C9B" w:rsidRDefault="00A31C9B" w:rsidP="00A31C9B">
      <w:pPr>
        <w:bidi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hyperlink r:id="rId8" w:history="1">
        <w:r w:rsidRPr="00303D25">
          <w:rPr>
            <w:rStyle w:val="Hyperlink"/>
            <w:rFonts w:asciiTheme="majorBidi" w:hAnsiTheme="majorBidi" w:cstheme="majorBidi"/>
            <w:sz w:val="24"/>
            <w:szCs w:val="24"/>
          </w:rPr>
          <w:t>Mahmoud.hassani@sbmu.ac.ir</w:t>
        </w:r>
      </w:hyperlink>
    </w:p>
    <w:p w14:paraId="7D8C9060" w14:textId="77777777" w:rsidR="00A31C9B" w:rsidRDefault="00A31C9B" w:rsidP="00A31C9B">
      <w:pPr>
        <w:bidi/>
        <w:rPr>
          <w:rFonts w:asciiTheme="majorBidi" w:hAnsiTheme="majorBidi" w:cstheme="majorBidi"/>
          <w:sz w:val="24"/>
          <w:szCs w:val="24"/>
        </w:rPr>
      </w:pPr>
      <w:hyperlink r:id="rId9" w:history="1">
        <w:r w:rsidRPr="00303D25">
          <w:rPr>
            <w:rStyle w:val="Hyperlink"/>
            <w:rFonts w:asciiTheme="majorBidi" w:hAnsiTheme="majorBidi" w:cstheme="majorBidi"/>
            <w:sz w:val="24"/>
            <w:szCs w:val="24"/>
          </w:rPr>
          <w:t>Mahmoud.hassani@yahoo.com</w:t>
        </w:r>
      </w:hyperlink>
    </w:p>
    <w:p w14:paraId="148B9BDA" w14:textId="77777777" w:rsidR="00A31C9B" w:rsidRPr="003147C0" w:rsidRDefault="00A31C9B" w:rsidP="00A31C9B">
      <w:pPr>
        <w:bidi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3147C0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>سوابق تحصیلی</w:t>
      </w:r>
    </w:p>
    <w:p w14:paraId="4AE6C01A" w14:textId="77777777" w:rsidR="00A31C9B" w:rsidRPr="003147C0" w:rsidRDefault="00A31C9B" w:rsidP="00A31C9B">
      <w:pPr>
        <w:pStyle w:val="ListParagraph"/>
        <w:numPr>
          <w:ilvl w:val="0"/>
          <w:numId w:val="11"/>
        </w:numPr>
        <w:bidi/>
        <w:rPr>
          <w:rFonts w:asciiTheme="majorBidi" w:hAnsiTheme="majorBidi" w:cs="B Nazanin"/>
          <w:sz w:val="24"/>
          <w:szCs w:val="24"/>
          <w:rtl/>
          <w:lang w:bidi="fa-IR"/>
        </w:rPr>
      </w:pPr>
      <w:r w:rsidRPr="003147C0">
        <w:rPr>
          <w:rFonts w:asciiTheme="majorBidi" w:hAnsiTheme="majorBidi" w:cs="B Nazanin"/>
          <w:sz w:val="24"/>
          <w:szCs w:val="24"/>
          <w:rtl/>
          <w:lang w:bidi="fa-IR"/>
        </w:rPr>
        <w:t>دکترای تخصصی پزشکی مولکولی دانشگاه علوم پزشکی شهید بهشتی</w:t>
      </w:r>
    </w:p>
    <w:p w14:paraId="11649158" w14:textId="77777777" w:rsidR="00A31C9B" w:rsidRPr="003147C0" w:rsidRDefault="00A31C9B" w:rsidP="00A31C9B">
      <w:pPr>
        <w:pStyle w:val="ListParagraph"/>
        <w:numPr>
          <w:ilvl w:val="0"/>
          <w:numId w:val="11"/>
        </w:numPr>
        <w:bidi/>
        <w:rPr>
          <w:rFonts w:asciiTheme="majorBidi" w:hAnsiTheme="majorBidi" w:cs="B Nazanin"/>
          <w:sz w:val="24"/>
          <w:szCs w:val="24"/>
          <w:rtl/>
          <w:lang w:bidi="fa-IR"/>
        </w:rPr>
      </w:pPr>
      <w:r w:rsidRPr="003147C0">
        <w:rPr>
          <w:rFonts w:asciiTheme="majorBidi" w:hAnsiTheme="majorBidi" w:cs="B Nazanin"/>
          <w:sz w:val="24"/>
          <w:szCs w:val="24"/>
          <w:rtl/>
          <w:lang w:bidi="fa-IR"/>
        </w:rPr>
        <w:t>کارشناسی ارشد زیست شناسی سلولی و مولکولی پژوهشگاه ملی مهندسی ژنتیک و زیست فناوری</w:t>
      </w:r>
    </w:p>
    <w:p w14:paraId="5A28A606" w14:textId="77777777" w:rsidR="00A31C9B" w:rsidRPr="003147C0" w:rsidRDefault="00A31C9B" w:rsidP="00A31C9B">
      <w:pPr>
        <w:pStyle w:val="ListParagraph"/>
        <w:numPr>
          <w:ilvl w:val="0"/>
          <w:numId w:val="11"/>
        </w:numPr>
        <w:bidi/>
        <w:rPr>
          <w:rFonts w:asciiTheme="majorBidi" w:hAnsiTheme="majorBidi" w:cs="B Nazanin"/>
          <w:sz w:val="28"/>
          <w:szCs w:val="28"/>
          <w:lang w:bidi="fa-IR"/>
        </w:rPr>
      </w:pPr>
      <w:r w:rsidRPr="003147C0">
        <w:rPr>
          <w:rFonts w:asciiTheme="majorBidi" w:hAnsiTheme="majorBidi" w:cs="B Nazanin"/>
          <w:sz w:val="24"/>
          <w:szCs w:val="24"/>
          <w:rtl/>
          <w:lang w:bidi="fa-IR"/>
        </w:rPr>
        <w:t>کارشناسی مهندسی کشاورزی- علوم دامی  دانشگاه تهران</w:t>
      </w:r>
    </w:p>
    <w:p w14:paraId="1E96A7F4" w14:textId="77777777" w:rsidR="00EF752C" w:rsidRDefault="00EF752C" w:rsidP="00606B3B">
      <w:pPr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</w:p>
    <w:p w14:paraId="22558710" w14:textId="77777777" w:rsidR="00EF752C" w:rsidRDefault="00EF752C" w:rsidP="00606B3B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537E1B7" w14:textId="77777777" w:rsidR="00EF752C" w:rsidRDefault="00EF752C" w:rsidP="00606B3B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6FF4D4E" w14:textId="77777777" w:rsidR="00EF752C" w:rsidRDefault="00EF752C" w:rsidP="00606B3B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B947051" w14:textId="5E24C363" w:rsidR="00606B3B" w:rsidRPr="00892E2F" w:rsidRDefault="00A31C9B" w:rsidP="00A31C9B">
      <w:pPr>
        <w:bidi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سمت های دانشگاهی و اجرایی:</w:t>
      </w:r>
    </w:p>
    <w:tbl>
      <w:tblPr>
        <w:tblStyle w:val="PlainTable4"/>
        <w:tblW w:w="9923" w:type="dxa"/>
        <w:tblLook w:val="04A0" w:firstRow="1" w:lastRow="0" w:firstColumn="1" w:lastColumn="0" w:noHBand="0" w:noVBand="1"/>
      </w:tblPr>
      <w:tblGrid>
        <w:gridCol w:w="6379"/>
        <w:gridCol w:w="3544"/>
      </w:tblGrid>
      <w:tr w:rsidR="00A31C9B" w:rsidRPr="00A31C9B" w14:paraId="7C9345E4" w14:textId="77777777" w:rsidTr="00A31C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9" w:type="dxa"/>
            <w:vAlign w:val="center"/>
            <w:hideMark/>
          </w:tcPr>
          <w:p w14:paraId="747E1F2F" w14:textId="77777777" w:rsidR="00A31C9B" w:rsidRPr="00A31C9B" w:rsidRDefault="00A31C9B" w:rsidP="00A31C9B">
            <w:pPr>
              <w:spacing w:after="200" w:line="276" w:lineRule="auto"/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A31C9B">
              <w:rPr>
                <w:rFonts w:asciiTheme="majorBidi" w:hAnsiTheme="majorBidi" w:cs="B Nazanin"/>
                <w:sz w:val="24"/>
                <w:szCs w:val="24"/>
                <w:rtl/>
              </w:rPr>
              <w:t>دوره</w:t>
            </w:r>
          </w:p>
        </w:tc>
        <w:tc>
          <w:tcPr>
            <w:tcW w:w="3544" w:type="dxa"/>
            <w:vAlign w:val="center"/>
            <w:hideMark/>
          </w:tcPr>
          <w:p w14:paraId="257F3122" w14:textId="77777777" w:rsidR="00A31C9B" w:rsidRPr="00A31C9B" w:rsidRDefault="00A31C9B" w:rsidP="00A31C9B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A31C9B">
              <w:rPr>
                <w:rFonts w:asciiTheme="majorBidi" w:hAnsiTheme="majorBidi" w:cs="B Nazanin"/>
                <w:sz w:val="24"/>
                <w:szCs w:val="24"/>
                <w:rtl/>
              </w:rPr>
              <w:t>سمت</w:t>
            </w:r>
          </w:p>
        </w:tc>
      </w:tr>
      <w:tr w:rsidR="00A31C9B" w:rsidRPr="00A31C9B" w14:paraId="7C4950CC" w14:textId="77777777" w:rsidTr="00A31C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9" w:type="dxa"/>
            <w:vAlign w:val="center"/>
            <w:hideMark/>
          </w:tcPr>
          <w:p w14:paraId="38ED2FE5" w14:textId="77777777" w:rsidR="00A31C9B" w:rsidRPr="00A31C9B" w:rsidRDefault="00A31C9B" w:rsidP="00A31C9B">
            <w:pPr>
              <w:spacing w:after="200" w:line="276" w:lineRule="auto"/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A31C9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۱۴۰۴</w:t>
            </w:r>
            <w:r w:rsidRPr="00A31C9B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– </w:t>
            </w:r>
            <w:r w:rsidRPr="00A31C9B">
              <w:rPr>
                <w:rFonts w:asciiTheme="majorBidi" w:hAnsiTheme="majorBidi" w:cs="B Nazanin"/>
                <w:sz w:val="24"/>
                <w:szCs w:val="24"/>
                <w:rtl/>
              </w:rPr>
              <w:t>اکنون</w:t>
            </w:r>
          </w:p>
        </w:tc>
        <w:tc>
          <w:tcPr>
            <w:tcW w:w="3544" w:type="dxa"/>
            <w:vAlign w:val="center"/>
            <w:hideMark/>
          </w:tcPr>
          <w:p w14:paraId="7E53259A" w14:textId="7FA899B6" w:rsidR="00A31C9B" w:rsidRPr="00A31C9B" w:rsidRDefault="00A31C9B" w:rsidP="00A31C9B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A31C9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  <w:t>معاون آموزشی</w:t>
            </w:r>
            <w:r w:rsidRPr="00A31C9B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 xml:space="preserve"> دانشکده فناوری های نوین پزشکی</w:t>
            </w:r>
          </w:p>
        </w:tc>
      </w:tr>
      <w:tr w:rsidR="00A31C9B" w:rsidRPr="00A31C9B" w14:paraId="5EA2B874" w14:textId="77777777" w:rsidTr="00A31C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9" w:type="dxa"/>
            <w:vAlign w:val="center"/>
            <w:hideMark/>
          </w:tcPr>
          <w:p w14:paraId="23AD8FA8" w14:textId="77777777" w:rsidR="00A31C9B" w:rsidRPr="00A31C9B" w:rsidRDefault="00A31C9B" w:rsidP="00A31C9B">
            <w:pPr>
              <w:spacing w:after="200" w:line="276" w:lineRule="auto"/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A31C9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۱۴۰۰</w:t>
            </w:r>
            <w:r w:rsidRPr="00A31C9B">
              <w:rPr>
                <w:rFonts w:asciiTheme="majorBidi" w:hAnsiTheme="majorBidi" w:cs="B Nazanin"/>
                <w:sz w:val="24"/>
                <w:szCs w:val="24"/>
                <w:lang w:bidi="fa-IR"/>
              </w:rPr>
              <w:t xml:space="preserve"> – </w:t>
            </w:r>
            <w:r w:rsidRPr="00A31C9B">
              <w:rPr>
                <w:rFonts w:asciiTheme="majorBidi" w:hAnsiTheme="majorBidi" w:cs="B Nazanin"/>
                <w:sz w:val="24"/>
                <w:szCs w:val="24"/>
                <w:rtl/>
              </w:rPr>
              <w:t>اکنون</w:t>
            </w:r>
          </w:p>
        </w:tc>
        <w:tc>
          <w:tcPr>
            <w:tcW w:w="3544" w:type="dxa"/>
            <w:vAlign w:val="center"/>
            <w:hideMark/>
          </w:tcPr>
          <w:p w14:paraId="546CE916" w14:textId="77777777" w:rsidR="00A31C9B" w:rsidRPr="00A31C9B" w:rsidRDefault="00A31C9B" w:rsidP="00A31C9B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A31C9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  <w:t>استادیار پزشکی مولکولی</w:t>
            </w:r>
          </w:p>
        </w:tc>
      </w:tr>
    </w:tbl>
    <w:p w14:paraId="2D1B7501" w14:textId="77777777" w:rsidR="00EF752C" w:rsidRDefault="00EF752C" w:rsidP="00EF752C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73F15F42" w14:textId="748A6675" w:rsidR="00A31C9B" w:rsidRPr="00A31C9B" w:rsidRDefault="00A31C9B" w:rsidP="00A31C9B">
      <w:pPr>
        <w:bidi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A31C9B">
        <w:rPr>
          <w:rFonts w:asciiTheme="majorBidi" w:hAnsiTheme="majorBidi" w:cstheme="majorBidi"/>
          <w:b/>
          <w:bCs/>
          <w:sz w:val="24"/>
          <w:szCs w:val="24"/>
          <w:rtl/>
        </w:rPr>
        <w:t>حوزه‌های تحقیقاتی</w:t>
      </w:r>
      <w:r w:rsidRPr="00A31C9B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(Research Interests)</w:t>
      </w:r>
    </w:p>
    <w:p w14:paraId="0DE053C7" w14:textId="77777777" w:rsidR="00A31C9B" w:rsidRPr="00A31C9B" w:rsidRDefault="00A31C9B" w:rsidP="00A31C9B">
      <w:pPr>
        <w:numPr>
          <w:ilvl w:val="0"/>
          <w:numId w:val="12"/>
        </w:numPr>
        <w:bidi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A31C9B">
        <w:rPr>
          <w:rFonts w:asciiTheme="majorBidi" w:hAnsiTheme="majorBidi" w:cstheme="majorBidi"/>
          <w:b/>
          <w:bCs/>
          <w:sz w:val="24"/>
          <w:szCs w:val="24"/>
          <w:rtl/>
        </w:rPr>
        <w:t>زیست‌شناسی سرطان و ژن‌درمانی سرطان</w:t>
      </w:r>
    </w:p>
    <w:p w14:paraId="71FAA2E0" w14:textId="77777777" w:rsidR="00A31C9B" w:rsidRPr="00A31C9B" w:rsidRDefault="00A31C9B" w:rsidP="00A31C9B">
      <w:pPr>
        <w:numPr>
          <w:ilvl w:val="0"/>
          <w:numId w:val="12"/>
        </w:numPr>
        <w:bidi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A31C9B">
        <w:rPr>
          <w:rFonts w:asciiTheme="majorBidi" w:hAnsiTheme="majorBidi" w:cstheme="majorBidi"/>
          <w:b/>
          <w:bCs/>
          <w:sz w:val="24"/>
          <w:szCs w:val="24"/>
          <w:rtl/>
        </w:rPr>
        <w:t>ایمونوتراپی</w:t>
      </w:r>
      <w:r w:rsidRPr="00A31C9B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(</w:t>
      </w:r>
      <w:r w:rsidRPr="00A31C9B">
        <w:rPr>
          <w:rFonts w:asciiTheme="majorBidi" w:hAnsiTheme="majorBidi" w:cstheme="majorBidi"/>
          <w:b/>
          <w:bCs/>
          <w:sz w:val="24"/>
          <w:szCs w:val="24"/>
          <w:rtl/>
        </w:rPr>
        <w:t>درمان با سلول</w:t>
      </w:r>
      <w:r w:rsidRPr="00A31C9B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CAR-T </w:t>
      </w:r>
      <w:r w:rsidRPr="00A31C9B">
        <w:rPr>
          <w:rFonts w:asciiTheme="majorBidi" w:hAnsiTheme="majorBidi" w:cstheme="majorBidi"/>
          <w:b/>
          <w:bCs/>
          <w:sz w:val="24"/>
          <w:szCs w:val="24"/>
          <w:rtl/>
        </w:rPr>
        <w:t>و</w:t>
      </w:r>
      <w:r w:rsidRPr="00A31C9B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CAR-NK)</w:t>
      </w:r>
    </w:p>
    <w:p w14:paraId="3747644F" w14:textId="77777777" w:rsidR="00A31C9B" w:rsidRPr="00A31C9B" w:rsidRDefault="00A31C9B" w:rsidP="00A31C9B">
      <w:pPr>
        <w:numPr>
          <w:ilvl w:val="0"/>
          <w:numId w:val="12"/>
        </w:numPr>
        <w:bidi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A31C9B">
        <w:rPr>
          <w:rFonts w:asciiTheme="majorBidi" w:hAnsiTheme="majorBidi" w:cstheme="majorBidi"/>
          <w:b/>
          <w:bCs/>
          <w:sz w:val="24"/>
          <w:szCs w:val="24"/>
          <w:rtl/>
        </w:rPr>
        <w:t>گیرنده‌های آنتی‌ژن کایمریک مبتنی بر نانوبادی</w:t>
      </w:r>
    </w:p>
    <w:p w14:paraId="48E00B22" w14:textId="77777777" w:rsidR="00A31C9B" w:rsidRPr="00A31C9B" w:rsidRDefault="00A31C9B" w:rsidP="00A31C9B">
      <w:pPr>
        <w:numPr>
          <w:ilvl w:val="0"/>
          <w:numId w:val="12"/>
        </w:numPr>
        <w:bidi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A31C9B">
        <w:rPr>
          <w:rFonts w:asciiTheme="majorBidi" w:hAnsiTheme="majorBidi" w:cstheme="majorBidi"/>
          <w:b/>
          <w:bCs/>
          <w:sz w:val="24"/>
          <w:szCs w:val="24"/>
          <w:rtl/>
        </w:rPr>
        <w:t>ایمونوتراپی هدفمند تومورهای جامد</w:t>
      </w:r>
    </w:p>
    <w:p w14:paraId="371A5527" w14:textId="073AC056" w:rsidR="00EF752C" w:rsidRPr="00EF752C" w:rsidRDefault="00EF752C" w:rsidP="00EF752C">
      <w:pPr>
        <w:rPr>
          <w:rFonts w:asciiTheme="majorBidi" w:hAnsiTheme="majorBidi" w:cstheme="majorBidi"/>
          <w:sz w:val="24"/>
          <w:szCs w:val="24"/>
          <w:lang w:bidi="fa-IR"/>
        </w:rPr>
      </w:pPr>
    </w:p>
    <w:p w14:paraId="45C2E235" w14:textId="0884A7E1" w:rsidR="006E01B1" w:rsidRPr="00863DC9" w:rsidRDefault="00EF752C" w:rsidP="00EF752C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F752C">
        <w:rPr>
          <w:rFonts w:asciiTheme="majorBidi" w:hAnsiTheme="majorBidi" w:cstheme="majorBidi"/>
          <w:b/>
          <w:bCs/>
          <w:sz w:val="24"/>
          <w:szCs w:val="24"/>
        </w:rPr>
        <w:t>Selected Publications</w:t>
      </w:r>
      <w:r w:rsidR="003D2595" w:rsidRPr="00863DC9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45753BC8" w14:textId="0A1A632B" w:rsidR="001E3176" w:rsidRDefault="001E3176" w:rsidP="00E03C48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E3176">
        <w:rPr>
          <w:rFonts w:asciiTheme="majorBidi" w:hAnsiTheme="majorBidi" w:cstheme="majorBidi"/>
          <w:sz w:val="24"/>
          <w:szCs w:val="24"/>
          <w:lang w:bidi="fa-IR"/>
        </w:rPr>
        <w:t>Omidvar L, Mer AH, Mirzaei Y, Sanaye-</w:t>
      </w:r>
      <w:proofErr w:type="spellStart"/>
      <w:r w:rsidRPr="001E3176">
        <w:rPr>
          <w:rFonts w:asciiTheme="majorBidi" w:hAnsiTheme="majorBidi" w:cstheme="majorBidi"/>
          <w:sz w:val="24"/>
          <w:szCs w:val="24"/>
          <w:lang w:bidi="fa-IR"/>
        </w:rPr>
        <w:t>Pasand</w:t>
      </w:r>
      <w:proofErr w:type="spellEnd"/>
      <w:r w:rsidRPr="001E3176">
        <w:rPr>
          <w:rFonts w:asciiTheme="majorBidi" w:hAnsiTheme="majorBidi" w:cstheme="majorBidi"/>
          <w:sz w:val="24"/>
          <w:szCs w:val="24"/>
          <w:lang w:bidi="fa-IR"/>
        </w:rPr>
        <w:t xml:space="preserve"> MR, </w:t>
      </w:r>
      <w:proofErr w:type="spellStart"/>
      <w:r w:rsidRPr="001E3176">
        <w:rPr>
          <w:rFonts w:asciiTheme="majorBidi" w:hAnsiTheme="majorBidi" w:cstheme="majorBidi"/>
          <w:sz w:val="24"/>
          <w:szCs w:val="24"/>
          <w:lang w:bidi="fa-IR"/>
        </w:rPr>
        <w:t>Jahandideh</w:t>
      </w:r>
      <w:proofErr w:type="spellEnd"/>
      <w:r w:rsidRPr="001E3176">
        <w:rPr>
          <w:rFonts w:asciiTheme="majorBidi" w:hAnsiTheme="majorBidi" w:cstheme="majorBidi"/>
          <w:sz w:val="24"/>
          <w:szCs w:val="24"/>
          <w:lang w:bidi="fa-IR"/>
        </w:rPr>
        <w:t xml:space="preserve"> S, </w:t>
      </w:r>
      <w:r w:rsidRPr="001E3176">
        <w:rPr>
          <w:rFonts w:asciiTheme="majorBidi" w:hAnsiTheme="majorBidi" w:cstheme="majorBidi"/>
          <w:b/>
          <w:bCs/>
          <w:sz w:val="24"/>
          <w:szCs w:val="24"/>
          <w:lang w:bidi="fa-IR"/>
        </w:rPr>
        <w:t>Hassani M</w:t>
      </w:r>
      <w:r w:rsidRPr="001E3176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proofErr w:type="spellStart"/>
      <w:r w:rsidRPr="001E3176">
        <w:rPr>
          <w:rFonts w:asciiTheme="majorBidi" w:hAnsiTheme="majorBidi" w:cstheme="majorBidi"/>
          <w:sz w:val="24"/>
          <w:szCs w:val="24"/>
          <w:lang w:bidi="fa-IR"/>
        </w:rPr>
        <w:t>Abdollahpour-Alitappeh</w:t>
      </w:r>
      <w:proofErr w:type="spellEnd"/>
      <w:r w:rsidRPr="001E3176">
        <w:rPr>
          <w:rFonts w:asciiTheme="majorBidi" w:hAnsiTheme="majorBidi" w:cstheme="majorBidi"/>
          <w:sz w:val="24"/>
          <w:szCs w:val="24"/>
          <w:lang w:bidi="fa-IR"/>
        </w:rPr>
        <w:t xml:space="preserve"> M. CD20-directed antibody-drug conjugates in non-</w:t>
      </w:r>
      <w:proofErr w:type="spellStart"/>
      <w:r w:rsidRPr="001E3176">
        <w:rPr>
          <w:rFonts w:asciiTheme="majorBidi" w:hAnsiTheme="majorBidi" w:cstheme="majorBidi"/>
          <w:sz w:val="24"/>
          <w:szCs w:val="24"/>
          <w:lang w:bidi="fa-IR"/>
        </w:rPr>
        <w:t>hodgkin</w:t>
      </w:r>
      <w:proofErr w:type="spellEnd"/>
      <w:r w:rsidRPr="001E3176">
        <w:rPr>
          <w:rFonts w:asciiTheme="majorBidi" w:hAnsiTheme="majorBidi" w:cstheme="majorBidi"/>
          <w:sz w:val="24"/>
          <w:szCs w:val="24"/>
          <w:lang w:bidi="fa-IR"/>
        </w:rPr>
        <w:t xml:space="preserve"> lymphoma: translating preclinical promise into clinical reality. J </w:t>
      </w:r>
      <w:proofErr w:type="spellStart"/>
      <w:r w:rsidRPr="001E3176">
        <w:rPr>
          <w:rFonts w:asciiTheme="majorBidi" w:hAnsiTheme="majorBidi" w:cstheme="majorBidi"/>
          <w:sz w:val="24"/>
          <w:szCs w:val="24"/>
          <w:lang w:bidi="fa-IR"/>
        </w:rPr>
        <w:t>Hematol</w:t>
      </w:r>
      <w:proofErr w:type="spellEnd"/>
      <w:r w:rsidRPr="001E3176">
        <w:rPr>
          <w:rFonts w:asciiTheme="majorBidi" w:hAnsiTheme="majorBidi" w:cstheme="majorBidi"/>
          <w:sz w:val="24"/>
          <w:szCs w:val="24"/>
          <w:lang w:bidi="fa-IR"/>
        </w:rPr>
        <w:t xml:space="preserve"> Oncol. 2026 May 13. </w:t>
      </w:r>
      <w:proofErr w:type="spellStart"/>
      <w:r w:rsidRPr="001E3176">
        <w:rPr>
          <w:rFonts w:asciiTheme="majorBidi" w:hAnsiTheme="majorBidi" w:cstheme="majorBidi"/>
          <w:sz w:val="24"/>
          <w:szCs w:val="24"/>
          <w:lang w:bidi="fa-IR"/>
        </w:rPr>
        <w:t>doi</w:t>
      </w:r>
      <w:proofErr w:type="spellEnd"/>
      <w:r w:rsidRPr="001E3176">
        <w:rPr>
          <w:rFonts w:asciiTheme="majorBidi" w:hAnsiTheme="majorBidi" w:cstheme="majorBidi"/>
          <w:sz w:val="24"/>
          <w:szCs w:val="24"/>
          <w:lang w:bidi="fa-IR"/>
        </w:rPr>
        <w:t xml:space="preserve">: 10.1186/s13045-026-01807-5. </w:t>
      </w:r>
      <w:proofErr w:type="spellStart"/>
      <w:r w:rsidRPr="001E3176">
        <w:rPr>
          <w:rFonts w:asciiTheme="majorBidi" w:hAnsiTheme="majorBidi" w:cstheme="majorBidi"/>
          <w:sz w:val="24"/>
          <w:szCs w:val="24"/>
          <w:lang w:bidi="fa-IR"/>
        </w:rPr>
        <w:t>Epub</w:t>
      </w:r>
      <w:proofErr w:type="spellEnd"/>
      <w:r w:rsidRPr="001E3176">
        <w:rPr>
          <w:rFonts w:asciiTheme="majorBidi" w:hAnsiTheme="majorBidi" w:cstheme="majorBidi"/>
          <w:sz w:val="24"/>
          <w:szCs w:val="24"/>
          <w:lang w:bidi="fa-IR"/>
        </w:rPr>
        <w:t xml:space="preserve"> ahead of print. PMID: 42129915.</w:t>
      </w:r>
    </w:p>
    <w:p w14:paraId="2D360E2E" w14:textId="77777777" w:rsidR="003B0EAA" w:rsidRDefault="003B0EAA" w:rsidP="003B0EAA">
      <w:pPr>
        <w:pStyle w:val="ListParagraph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0D777219" w14:textId="1DFA42FA" w:rsidR="001E3176" w:rsidRDefault="003B0EAA" w:rsidP="003B0EAA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  <w:lang w:bidi="fa-IR"/>
        </w:rPr>
      </w:pPr>
      <w:proofErr w:type="spellStart"/>
      <w:r w:rsidRPr="003B0EAA">
        <w:rPr>
          <w:rFonts w:asciiTheme="majorBidi" w:hAnsiTheme="majorBidi" w:cstheme="majorBidi"/>
          <w:sz w:val="24"/>
          <w:szCs w:val="24"/>
          <w:lang w:bidi="fa-IR"/>
        </w:rPr>
        <w:t>Sichani</w:t>
      </w:r>
      <w:proofErr w:type="spellEnd"/>
      <w:r w:rsidRPr="003B0EAA">
        <w:rPr>
          <w:rFonts w:asciiTheme="majorBidi" w:hAnsiTheme="majorBidi" w:cstheme="majorBidi"/>
          <w:sz w:val="24"/>
          <w:szCs w:val="24"/>
          <w:lang w:bidi="fa-IR"/>
        </w:rPr>
        <w:t xml:space="preserve"> AS, Hassani M, Gila F, </w:t>
      </w:r>
      <w:proofErr w:type="spellStart"/>
      <w:r w:rsidRPr="003B0EAA">
        <w:rPr>
          <w:rFonts w:asciiTheme="majorBidi" w:hAnsiTheme="majorBidi" w:cstheme="majorBidi"/>
          <w:sz w:val="24"/>
          <w:szCs w:val="24"/>
          <w:lang w:bidi="fa-IR"/>
        </w:rPr>
        <w:t>Shafieipour</w:t>
      </w:r>
      <w:proofErr w:type="spellEnd"/>
      <w:r w:rsidRPr="003B0EAA">
        <w:rPr>
          <w:rFonts w:asciiTheme="majorBidi" w:hAnsiTheme="majorBidi" w:cstheme="majorBidi"/>
          <w:sz w:val="24"/>
          <w:szCs w:val="24"/>
          <w:lang w:bidi="fa-IR"/>
        </w:rPr>
        <w:t xml:space="preserve"> N, </w:t>
      </w:r>
      <w:proofErr w:type="spellStart"/>
      <w:r w:rsidRPr="003B0EAA">
        <w:rPr>
          <w:rFonts w:asciiTheme="majorBidi" w:hAnsiTheme="majorBidi" w:cstheme="majorBidi"/>
          <w:sz w:val="24"/>
          <w:szCs w:val="24"/>
          <w:lang w:bidi="fa-IR"/>
        </w:rPr>
        <w:t>Dabbaghipour</w:t>
      </w:r>
      <w:proofErr w:type="spellEnd"/>
      <w:r w:rsidRPr="003B0EAA">
        <w:rPr>
          <w:rFonts w:asciiTheme="majorBidi" w:hAnsiTheme="majorBidi" w:cstheme="majorBidi"/>
          <w:sz w:val="24"/>
          <w:szCs w:val="24"/>
          <w:lang w:bidi="fa-IR"/>
        </w:rPr>
        <w:t xml:space="preserve"> R, Heidari Z, </w:t>
      </w:r>
      <w:proofErr w:type="spellStart"/>
      <w:r w:rsidRPr="003B0EAA">
        <w:rPr>
          <w:rFonts w:asciiTheme="majorBidi" w:hAnsiTheme="majorBidi" w:cstheme="majorBidi"/>
          <w:sz w:val="24"/>
          <w:szCs w:val="24"/>
          <w:lang w:bidi="fa-IR"/>
        </w:rPr>
        <w:t>Sisakht</w:t>
      </w:r>
      <w:proofErr w:type="spellEnd"/>
      <w:r w:rsidRPr="003B0EAA">
        <w:rPr>
          <w:rFonts w:asciiTheme="majorBidi" w:hAnsiTheme="majorBidi" w:cstheme="majorBidi"/>
          <w:sz w:val="24"/>
          <w:szCs w:val="24"/>
          <w:lang w:bidi="fa-IR"/>
        </w:rPr>
        <w:t xml:space="preserve"> M, </w:t>
      </w:r>
      <w:r w:rsidRPr="003B0EAA">
        <w:rPr>
          <w:rFonts w:asciiTheme="majorBidi" w:hAnsiTheme="majorBidi" w:cstheme="majorBidi"/>
          <w:b/>
          <w:bCs/>
          <w:sz w:val="24"/>
          <w:szCs w:val="24"/>
          <w:lang w:bidi="fa-IR"/>
        </w:rPr>
        <w:t>Hassani M</w:t>
      </w:r>
      <w:r w:rsidRPr="003B0EAA">
        <w:rPr>
          <w:rFonts w:asciiTheme="majorBidi" w:hAnsiTheme="majorBidi" w:cstheme="majorBidi"/>
          <w:sz w:val="24"/>
          <w:szCs w:val="24"/>
          <w:lang w:bidi="fa-IR"/>
        </w:rPr>
        <w:t xml:space="preserve">, Fallahi J. A Comprehensive Review on CRISPR-Based Screening and Its Applications. Mol </w:t>
      </w:r>
      <w:proofErr w:type="spellStart"/>
      <w:r w:rsidRPr="003B0EAA">
        <w:rPr>
          <w:rFonts w:asciiTheme="majorBidi" w:hAnsiTheme="majorBidi" w:cstheme="majorBidi"/>
          <w:sz w:val="24"/>
          <w:szCs w:val="24"/>
          <w:lang w:bidi="fa-IR"/>
        </w:rPr>
        <w:t>Biotechnol</w:t>
      </w:r>
      <w:proofErr w:type="spellEnd"/>
      <w:r w:rsidRPr="003B0EAA">
        <w:rPr>
          <w:rFonts w:asciiTheme="majorBidi" w:hAnsiTheme="majorBidi" w:cstheme="majorBidi"/>
          <w:sz w:val="24"/>
          <w:szCs w:val="24"/>
          <w:lang w:bidi="fa-IR"/>
        </w:rPr>
        <w:t xml:space="preserve">. 2026 Apr 19. </w:t>
      </w:r>
      <w:proofErr w:type="spellStart"/>
      <w:r w:rsidRPr="003B0EAA">
        <w:rPr>
          <w:rFonts w:asciiTheme="majorBidi" w:hAnsiTheme="majorBidi" w:cstheme="majorBidi"/>
          <w:sz w:val="24"/>
          <w:szCs w:val="24"/>
          <w:lang w:bidi="fa-IR"/>
        </w:rPr>
        <w:t>doi</w:t>
      </w:r>
      <w:proofErr w:type="spellEnd"/>
      <w:r w:rsidRPr="003B0EAA">
        <w:rPr>
          <w:rFonts w:asciiTheme="majorBidi" w:hAnsiTheme="majorBidi" w:cstheme="majorBidi"/>
          <w:sz w:val="24"/>
          <w:szCs w:val="24"/>
          <w:lang w:bidi="fa-IR"/>
        </w:rPr>
        <w:t xml:space="preserve">: 10.1007/s12033-026-01562-5. </w:t>
      </w:r>
      <w:proofErr w:type="spellStart"/>
      <w:r w:rsidRPr="003B0EAA">
        <w:rPr>
          <w:rFonts w:asciiTheme="majorBidi" w:hAnsiTheme="majorBidi" w:cstheme="majorBidi"/>
          <w:sz w:val="24"/>
          <w:szCs w:val="24"/>
          <w:lang w:bidi="fa-IR"/>
        </w:rPr>
        <w:t>Epub</w:t>
      </w:r>
      <w:proofErr w:type="spellEnd"/>
      <w:r w:rsidRPr="003B0EAA">
        <w:rPr>
          <w:rFonts w:asciiTheme="majorBidi" w:hAnsiTheme="majorBidi" w:cstheme="majorBidi"/>
          <w:sz w:val="24"/>
          <w:szCs w:val="24"/>
          <w:lang w:bidi="fa-IR"/>
        </w:rPr>
        <w:t xml:space="preserve"> ahead of print. PMID: 42002657. </w:t>
      </w:r>
    </w:p>
    <w:p w14:paraId="4D6BD50E" w14:textId="77777777" w:rsidR="00DD1A19" w:rsidRPr="00DD1A19" w:rsidRDefault="00DD1A19" w:rsidP="00DD1A19">
      <w:pPr>
        <w:pStyle w:val="ListParagraph"/>
        <w:rPr>
          <w:rFonts w:asciiTheme="majorBidi" w:hAnsiTheme="majorBidi" w:cstheme="majorBidi"/>
          <w:sz w:val="24"/>
          <w:szCs w:val="24"/>
          <w:lang w:bidi="fa-IR"/>
        </w:rPr>
      </w:pPr>
    </w:p>
    <w:p w14:paraId="6CD0F533" w14:textId="2B5C3D1B" w:rsidR="001E3176" w:rsidRDefault="00DD1A19" w:rsidP="00E03C48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Khandan M,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Khazeei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Tabari MA, Rahimi SM, </w:t>
      </w:r>
      <w:r w:rsidRPr="00DD1A19">
        <w:rPr>
          <w:rFonts w:asciiTheme="majorBidi" w:hAnsiTheme="majorBidi" w:cstheme="majorBidi"/>
          <w:b/>
          <w:bCs/>
          <w:sz w:val="24"/>
          <w:szCs w:val="24"/>
          <w:lang w:bidi="fa-IR"/>
        </w:rPr>
        <w:t>Hassani M</w:t>
      </w:r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, Bagheri A. The effects of flavonoid baicalein on miRNA expressions in cancer: a systematic review.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Naunyn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Schmiedebergs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Arch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Pharmacol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. 2025 Sep;398(9):11331-11348.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doi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: 10.1007/s00210-025-04078-y.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Epub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2025 Mar 28. PMID: 40153015.</w:t>
      </w:r>
    </w:p>
    <w:p w14:paraId="5402566A" w14:textId="77777777" w:rsidR="00DD1A19" w:rsidRPr="00DD1A19" w:rsidRDefault="00DD1A19" w:rsidP="00DD1A19">
      <w:pPr>
        <w:pStyle w:val="ListParagraph"/>
        <w:rPr>
          <w:rFonts w:asciiTheme="majorBidi" w:hAnsiTheme="majorBidi" w:cstheme="majorBidi"/>
          <w:sz w:val="24"/>
          <w:szCs w:val="24"/>
          <w:lang w:bidi="fa-IR"/>
        </w:rPr>
      </w:pPr>
    </w:p>
    <w:p w14:paraId="1A1D8395" w14:textId="1B17044D" w:rsidR="00DD1A19" w:rsidRDefault="00DD1A19" w:rsidP="00E03C48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  <w:lang w:bidi="fa-IR"/>
        </w:rPr>
      </w:pP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lastRenderedPageBreak/>
        <w:t>Soheilifar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MH, Masoudi-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Khoram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N, Hassani M,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Hajialiasgary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Najafabadi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A, Khojasteh M, Keshmiri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Neghab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H, Jalili Z. Angio-microRNAs in diabetic foot ulcer-: Mechanistic insights and clinical perspectives. Prog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Biophys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Mol Biol. 2024 </w:t>
      </w:r>
      <w:proofErr w:type="gramStart"/>
      <w:r w:rsidRPr="00DD1A19">
        <w:rPr>
          <w:rFonts w:asciiTheme="majorBidi" w:hAnsiTheme="majorBidi" w:cstheme="majorBidi"/>
          <w:sz w:val="24"/>
          <w:szCs w:val="24"/>
          <w:lang w:bidi="fa-IR"/>
        </w:rPr>
        <w:t>Oct;192:1</w:t>
      </w:r>
      <w:proofErr w:type="gram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-10.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doi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: 10.1016/j.pbiomolbio.2024.07.006.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Epub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2024 Jul 27. PMID: 39069213.</w:t>
      </w:r>
    </w:p>
    <w:p w14:paraId="00C8DB6B" w14:textId="77777777" w:rsidR="00DD1A19" w:rsidRPr="00DD1A19" w:rsidRDefault="00DD1A19" w:rsidP="00DD1A19">
      <w:pPr>
        <w:pStyle w:val="ListParagraph"/>
        <w:rPr>
          <w:rFonts w:asciiTheme="majorBidi" w:hAnsiTheme="majorBidi" w:cstheme="majorBidi"/>
          <w:sz w:val="24"/>
          <w:szCs w:val="24"/>
          <w:lang w:bidi="fa-IR"/>
        </w:rPr>
      </w:pPr>
    </w:p>
    <w:p w14:paraId="3F281C0C" w14:textId="2E67B53B" w:rsidR="00DD1A19" w:rsidRDefault="00DD1A19" w:rsidP="00DD1A19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Sara Anajafi,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Razie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Hadavi,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Seyede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Maryam Valizadeh-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Otaghsara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, Maryam Hemmati, </w:t>
      </w:r>
      <w:r w:rsidRPr="00DD1A19">
        <w:rPr>
          <w:rFonts w:asciiTheme="majorBidi" w:hAnsiTheme="majorBidi" w:cstheme="majorBidi"/>
          <w:b/>
          <w:bCs/>
          <w:sz w:val="24"/>
          <w:szCs w:val="24"/>
          <w:lang w:bidi="fa-IR"/>
        </w:rPr>
        <w:t>Mahmoud Hassani</w:t>
      </w:r>
      <w:r w:rsidRPr="00DD1A19">
        <w:rPr>
          <w:rFonts w:asciiTheme="majorBidi" w:hAnsiTheme="majorBidi" w:cstheme="majorBidi"/>
          <w:sz w:val="24"/>
          <w:szCs w:val="24"/>
          <w:lang w:bidi="fa-IR"/>
        </w:rPr>
        <w:t>, Samira Mohammadi-Yeganeh, Masoud Soleimani,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A functional interplay between non-coding RNAs and cancer-associated fibroblasts in breast </w:t>
      </w:r>
      <w:proofErr w:type="spellStart"/>
      <w:proofErr w:type="gramStart"/>
      <w:r w:rsidRPr="00DD1A19">
        <w:rPr>
          <w:rFonts w:asciiTheme="majorBidi" w:hAnsiTheme="majorBidi" w:cstheme="majorBidi"/>
          <w:sz w:val="24"/>
          <w:szCs w:val="24"/>
          <w:lang w:bidi="fa-IR"/>
        </w:rPr>
        <w:t>cancer,Gene</w:t>
      </w:r>
      <w:proofErr w:type="spellEnd"/>
      <w:proofErr w:type="gram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Reports,</w:t>
      </w:r>
      <w:r w:rsidRPr="00DD1A19">
        <w:t xml:space="preserve"> </w:t>
      </w:r>
      <w:hyperlink r:id="rId10" w:history="1">
        <w:r w:rsidR="00314618" w:rsidRPr="00443A3B">
          <w:rPr>
            <w:rStyle w:val="Hyperlink"/>
            <w:rFonts w:asciiTheme="majorBidi" w:hAnsiTheme="majorBidi" w:cstheme="majorBidi"/>
            <w:sz w:val="24"/>
            <w:szCs w:val="24"/>
            <w:lang w:bidi="fa-IR"/>
          </w:rPr>
          <w:t>https://doi.org/10.1016/j.genrep.2024.101990</w:t>
        </w:r>
      </w:hyperlink>
      <w:r w:rsidRPr="00DD1A19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14:paraId="5BA068C1" w14:textId="77777777" w:rsidR="00314618" w:rsidRPr="00314618" w:rsidRDefault="00314618" w:rsidP="00314618">
      <w:pPr>
        <w:pStyle w:val="ListParagraph"/>
        <w:rPr>
          <w:rFonts w:asciiTheme="majorBidi" w:hAnsiTheme="majorBidi" w:cstheme="majorBidi"/>
          <w:sz w:val="24"/>
          <w:szCs w:val="24"/>
          <w:lang w:bidi="fa-IR"/>
        </w:rPr>
      </w:pPr>
    </w:p>
    <w:p w14:paraId="20FDB0D0" w14:textId="5D1331ED" w:rsidR="00314618" w:rsidRDefault="00314618" w:rsidP="00DD1A19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314618">
        <w:rPr>
          <w:rFonts w:asciiTheme="majorBidi" w:hAnsiTheme="majorBidi" w:cstheme="majorBidi"/>
          <w:sz w:val="24"/>
          <w:szCs w:val="24"/>
          <w:lang w:bidi="fa-IR"/>
        </w:rPr>
        <w:t xml:space="preserve">Taheri FH, </w:t>
      </w:r>
      <w:r w:rsidRPr="00314618">
        <w:rPr>
          <w:rFonts w:asciiTheme="majorBidi" w:hAnsiTheme="majorBidi" w:cstheme="majorBidi"/>
          <w:b/>
          <w:bCs/>
          <w:sz w:val="24"/>
          <w:szCs w:val="24"/>
          <w:lang w:bidi="fa-IR"/>
        </w:rPr>
        <w:t>Hassani M</w:t>
      </w:r>
      <w:r w:rsidRPr="00314618">
        <w:rPr>
          <w:rFonts w:asciiTheme="majorBidi" w:hAnsiTheme="majorBidi" w:cstheme="majorBidi"/>
          <w:sz w:val="24"/>
          <w:szCs w:val="24"/>
          <w:lang w:bidi="fa-IR"/>
        </w:rPr>
        <w:t xml:space="preserve">, Sharifzadeh Z, </w:t>
      </w:r>
      <w:proofErr w:type="spellStart"/>
      <w:r w:rsidRPr="00314618">
        <w:rPr>
          <w:rFonts w:asciiTheme="majorBidi" w:hAnsiTheme="majorBidi" w:cstheme="majorBidi"/>
          <w:sz w:val="24"/>
          <w:szCs w:val="24"/>
          <w:lang w:bidi="fa-IR"/>
        </w:rPr>
        <w:t>Behdani</w:t>
      </w:r>
      <w:proofErr w:type="spellEnd"/>
      <w:r w:rsidRPr="00314618">
        <w:rPr>
          <w:rFonts w:asciiTheme="majorBidi" w:hAnsiTheme="majorBidi" w:cstheme="majorBidi"/>
          <w:sz w:val="24"/>
          <w:szCs w:val="24"/>
          <w:lang w:bidi="fa-IR"/>
        </w:rPr>
        <w:t xml:space="preserve"> M, Abdoli S, Sayadi M, Bagherzadeh K, </w:t>
      </w:r>
      <w:proofErr w:type="spellStart"/>
      <w:r w:rsidRPr="00314618">
        <w:rPr>
          <w:rFonts w:asciiTheme="majorBidi" w:hAnsiTheme="majorBidi" w:cstheme="majorBidi"/>
          <w:sz w:val="24"/>
          <w:szCs w:val="24"/>
          <w:lang w:bidi="fa-IR"/>
        </w:rPr>
        <w:t>Arashkia</w:t>
      </w:r>
      <w:proofErr w:type="spellEnd"/>
      <w:r w:rsidRPr="00314618">
        <w:rPr>
          <w:rFonts w:asciiTheme="majorBidi" w:hAnsiTheme="majorBidi" w:cstheme="majorBidi"/>
          <w:sz w:val="24"/>
          <w:szCs w:val="24"/>
          <w:lang w:bidi="fa-IR"/>
        </w:rPr>
        <w:t xml:space="preserve"> A, Abolhassani M. Tuning spacer length improves the functionality of the nanobody-based VEGFR2 CAR T cell. BMC </w:t>
      </w:r>
      <w:proofErr w:type="spellStart"/>
      <w:r w:rsidRPr="00314618">
        <w:rPr>
          <w:rFonts w:asciiTheme="majorBidi" w:hAnsiTheme="majorBidi" w:cstheme="majorBidi"/>
          <w:sz w:val="24"/>
          <w:szCs w:val="24"/>
          <w:lang w:bidi="fa-IR"/>
        </w:rPr>
        <w:t>Biotechnol</w:t>
      </w:r>
      <w:proofErr w:type="spellEnd"/>
      <w:r w:rsidRPr="00314618">
        <w:rPr>
          <w:rFonts w:asciiTheme="majorBidi" w:hAnsiTheme="majorBidi" w:cstheme="majorBidi"/>
          <w:sz w:val="24"/>
          <w:szCs w:val="24"/>
          <w:lang w:bidi="fa-IR"/>
        </w:rPr>
        <w:t xml:space="preserve">. 2024 Jan 4;24(1):1. </w:t>
      </w:r>
      <w:proofErr w:type="spellStart"/>
      <w:r w:rsidRPr="00314618">
        <w:rPr>
          <w:rFonts w:asciiTheme="majorBidi" w:hAnsiTheme="majorBidi" w:cstheme="majorBidi"/>
          <w:sz w:val="24"/>
          <w:szCs w:val="24"/>
          <w:lang w:bidi="fa-IR"/>
        </w:rPr>
        <w:t>doi</w:t>
      </w:r>
      <w:proofErr w:type="spellEnd"/>
      <w:r w:rsidRPr="00314618">
        <w:rPr>
          <w:rFonts w:asciiTheme="majorBidi" w:hAnsiTheme="majorBidi" w:cstheme="majorBidi"/>
          <w:sz w:val="24"/>
          <w:szCs w:val="24"/>
          <w:lang w:bidi="fa-IR"/>
        </w:rPr>
        <w:t>: 10.1186/s12896-023-00827-0. PMID: 38178096; PMCID: PMC10768260.</w:t>
      </w:r>
    </w:p>
    <w:p w14:paraId="6823A9A9" w14:textId="77777777" w:rsidR="00DD1A19" w:rsidRPr="001E3176" w:rsidRDefault="00DD1A19" w:rsidP="00DD1A19">
      <w:pPr>
        <w:pStyle w:val="ListParagraph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0E7CFA2C" w14:textId="3D832FE3" w:rsidR="00F76F30" w:rsidRPr="00E03C48" w:rsidRDefault="00F76F30" w:rsidP="00E03C48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0B0489">
        <w:rPr>
          <w:rFonts w:asciiTheme="majorBidi" w:hAnsiTheme="majorBidi" w:cstheme="majorBidi"/>
          <w:b/>
          <w:bCs/>
          <w:sz w:val="24"/>
          <w:szCs w:val="24"/>
          <w:lang w:bidi="fa-IR"/>
        </w:rPr>
        <w:t>Mahmoud Hassani</w:t>
      </w:r>
      <w:r w:rsidRPr="000B0489">
        <w:rPr>
          <w:rFonts w:asciiTheme="majorBidi" w:hAnsiTheme="majorBidi" w:cstheme="majorBidi"/>
          <w:sz w:val="24"/>
          <w:szCs w:val="24"/>
          <w:lang w:bidi="fa-IR"/>
        </w:rPr>
        <w:t xml:space="preserve">, Fatemeh Hajari Taheri, Zahra Sharifzadeh, Arash </w:t>
      </w:r>
      <w:proofErr w:type="spellStart"/>
      <w:r w:rsidRPr="000B0489">
        <w:rPr>
          <w:rFonts w:asciiTheme="majorBidi" w:hAnsiTheme="majorBidi" w:cstheme="majorBidi"/>
          <w:sz w:val="24"/>
          <w:szCs w:val="24"/>
          <w:lang w:bidi="fa-IR"/>
        </w:rPr>
        <w:t>Arashkia</w:t>
      </w:r>
      <w:proofErr w:type="spellEnd"/>
      <w:r w:rsidRPr="000B0489">
        <w:rPr>
          <w:rFonts w:asciiTheme="majorBidi" w:hAnsiTheme="majorBidi" w:cstheme="majorBidi"/>
          <w:sz w:val="24"/>
          <w:szCs w:val="24"/>
          <w:lang w:bidi="fa-IR"/>
        </w:rPr>
        <w:t xml:space="preserve">, Jamshid Hadjati, </w:t>
      </w:r>
      <w:proofErr w:type="spellStart"/>
      <w:r w:rsidRPr="000B0489">
        <w:rPr>
          <w:rFonts w:asciiTheme="majorBidi" w:hAnsiTheme="majorBidi" w:cstheme="majorBidi"/>
          <w:sz w:val="24"/>
          <w:szCs w:val="24"/>
          <w:lang w:bidi="fa-IR"/>
        </w:rPr>
        <w:t>Wytske</w:t>
      </w:r>
      <w:proofErr w:type="spellEnd"/>
      <w:r w:rsidRPr="000B0489">
        <w:rPr>
          <w:rFonts w:asciiTheme="majorBidi" w:hAnsiTheme="majorBidi" w:cstheme="majorBidi"/>
          <w:sz w:val="24"/>
          <w:szCs w:val="24"/>
          <w:lang w:bidi="fa-IR"/>
        </w:rPr>
        <w:t xml:space="preserve"> M. van </w:t>
      </w:r>
      <w:proofErr w:type="spellStart"/>
      <w:r w:rsidRPr="000B0489">
        <w:rPr>
          <w:rFonts w:asciiTheme="majorBidi" w:hAnsiTheme="majorBidi" w:cstheme="majorBidi"/>
          <w:sz w:val="24"/>
          <w:szCs w:val="24"/>
          <w:lang w:bidi="fa-IR"/>
        </w:rPr>
        <w:t>Weerden</w:t>
      </w:r>
      <w:proofErr w:type="spellEnd"/>
      <w:r w:rsidRPr="000B0489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="00AC32C9" w:rsidRPr="00AC32C9">
        <w:rPr>
          <w:rFonts w:asciiTheme="majorBidi" w:hAnsiTheme="majorBidi" w:cstheme="majorBidi"/>
          <w:sz w:val="24"/>
          <w:szCs w:val="24"/>
          <w:lang w:bidi="fa-IR"/>
        </w:rPr>
        <w:t>Shahriyar Abdoli,</w:t>
      </w:r>
      <w:r w:rsidR="00AC32C9" w:rsidRPr="000B048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B0489">
        <w:rPr>
          <w:rFonts w:asciiTheme="majorBidi" w:hAnsiTheme="majorBidi" w:cstheme="majorBidi"/>
          <w:sz w:val="24"/>
          <w:szCs w:val="24"/>
          <w:lang w:bidi="fa-IR"/>
        </w:rPr>
        <w:t xml:space="preserve">Mohammad Hossein Modarressi, Mohsen Abolhassani, </w:t>
      </w:r>
      <w:r w:rsidRPr="00F76F30">
        <w:rPr>
          <w:rFonts w:asciiTheme="majorBidi" w:hAnsiTheme="majorBidi" w:cstheme="majorBidi"/>
          <w:sz w:val="24"/>
          <w:szCs w:val="24"/>
          <w:lang w:bidi="fa-IR"/>
        </w:rPr>
        <w:t>Engineered Jurkat cells for targeting Prostate Specific Membrane Antigen on prostate cancer cells by nanobody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F76F30">
        <w:rPr>
          <w:rFonts w:asciiTheme="majorBidi" w:hAnsiTheme="majorBidi" w:cstheme="majorBidi"/>
          <w:sz w:val="24"/>
          <w:szCs w:val="24"/>
          <w:lang w:bidi="fa-IR"/>
        </w:rPr>
        <w:t>based Chimeric Antigen Receptor”, Iranian Biomedical Journal (IBJ)</w:t>
      </w:r>
      <w:r w:rsidR="00AC32C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E03C48" w:rsidRPr="00E03C48">
        <w:rPr>
          <w:rFonts w:asciiTheme="majorBidi" w:hAnsiTheme="majorBidi" w:cstheme="majorBidi"/>
          <w:sz w:val="24"/>
          <w:szCs w:val="24"/>
          <w:lang w:bidi="fa-IR"/>
        </w:rPr>
        <w:t>DOI: 10.29252/ibj.24.2.81</w:t>
      </w:r>
      <w:r w:rsidR="00E03C48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14:paraId="525355E1" w14:textId="77777777" w:rsidR="00AC32C9" w:rsidRDefault="00AC32C9" w:rsidP="00AC32C9">
      <w:pPr>
        <w:pStyle w:val="ListParagraph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0BD97595" w14:textId="75B727C0" w:rsidR="00863DC9" w:rsidRDefault="00CD3D30" w:rsidP="000C1C75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F76F30">
        <w:rPr>
          <w:rFonts w:asciiTheme="majorBidi" w:hAnsiTheme="majorBidi" w:cstheme="majorBidi"/>
          <w:sz w:val="24"/>
          <w:szCs w:val="24"/>
          <w:lang w:bidi="fa-IR"/>
        </w:rPr>
        <w:t xml:space="preserve">Fatemeh Hajari Taheri, </w:t>
      </w:r>
      <w:r w:rsidRPr="00F76F30">
        <w:rPr>
          <w:rFonts w:asciiTheme="majorBidi" w:hAnsiTheme="majorBidi" w:cstheme="majorBidi"/>
          <w:b/>
          <w:bCs/>
          <w:sz w:val="24"/>
          <w:szCs w:val="24"/>
          <w:lang w:bidi="fa-IR"/>
        </w:rPr>
        <w:t>Mahmoud Hassani</w:t>
      </w:r>
      <w:r w:rsidRPr="00F76F30">
        <w:rPr>
          <w:rFonts w:asciiTheme="majorBidi" w:hAnsiTheme="majorBidi" w:cstheme="majorBidi"/>
          <w:sz w:val="24"/>
          <w:szCs w:val="24"/>
          <w:lang w:bidi="fa-IR"/>
        </w:rPr>
        <w:t xml:space="preserve">, Zahra Sharifzadeh, Mehdi Behdani, Arash </w:t>
      </w:r>
      <w:proofErr w:type="spellStart"/>
      <w:r w:rsidRPr="00F76F30">
        <w:rPr>
          <w:rFonts w:asciiTheme="majorBidi" w:hAnsiTheme="majorBidi" w:cstheme="majorBidi"/>
          <w:sz w:val="24"/>
          <w:szCs w:val="24"/>
          <w:lang w:bidi="fa-IR"/>
        </w:rPr>
        <w:t>Arashkia</w:t>
      </w:r>
      <w:proofErr w:type="spellEnd"/>
      <w:r w:rsidRPr="00F76F30">
        <w:rPr>
          <w:rFonts w:asciiTheme="majorBidi" w:hAnsiTheme="majorBidi" w:cstheme="majorBidi"/>
          <w:sz w:val="24"/>
          <w:szCs w:val="24"/>
          <w:lang w:bidi="fa-IR"/>
        </w:rPr>
        <w:t xml:space="preserve">, Mohsen Abolhassani, T cell engineered with a novel nanobody-based chimeric antigen receptor against VEGFR2 as a candidate for tumor immunotherapy, </w:t>
      </w:r>
      <w:hyperlink r:id="rId11" w:tooltip="IUBMB life." w:history="1">
        <w:r w:rsidR="00F76F30" w:rsidRPr="00F76F30">
          <w:rPr>
            <w:rFonts w:asciiTheme="majorBidi" w:hAnsiTheme="majorBidi" w:cstheme="majorBidi"/>
            <w:sz w:val="24"/>
            <w:szCs w:val="24"/>
            <w:lang w:bidi="fa-IR"/>
          </w:rPr>
          <w:t>IUBMB Life.</w:t>
        </w:r>
      </w:hyperlink>
      <w:r w:rsidR="00F76F30" w:rsidRPr="00F76F30">
        <w:rPr>
          <w:rFonts w:asciiTheme="majorBidi" w:hAnsiTheme="majorBidi" w:cstheme="majorBidi"/>
          <w:sz w:val="24"/>
          <w:szCs w:val="24"/>
          <w:lang w:bidi="fa-IR"/>
        </w:rPr>
        <w:t xml:space="preserve"> 2019 Feb 6. </w:t>
      </w:r>
      <w:proofErr w:type="spellStart"/>
      <w:r w:rsidR="00F76F30" w:rsidRPr="00F76F30">
        <w:rPr>
          <w:rFonts w:asciiTheme="majorBidi" w:hAnsiTheme="majorBidi" w:cstheme="majorBidi"/>
          <w:sz w:val="24"/>
          <w:szCs w:val="24"/>
          <w:lang w:bidi="fa-IR"/>
        </w:rPr>
        <w:t>doi</w:t>
      </w:r>
      <w:proofErr w:type="spellEnd"/>
      <w:r w:rsidR="00F76F30" w:rsidRPr="00F76F30">
        <w:rPr>
          <w:rFonts w:asciiTheme="majorBidi" w:hAnsiTheme="majorBidi" w:cstheme="majorBidi"/>
          <w:sz w:val="24"/>
          <w:szCs w:val="24"/>
          <w:lang w:bidi="fa-IR"/>
        </w:rPr>
        <w:t>: 10.1002/iub.2019.</w:t>
      </w:r>
    </w:p>
    <w:p w14:paraId="62DC5641" w14:textId="77777777" w:rsidR="00F76F30" w:rsidRPr="00F76F30" w:rsidRDefault="00F76F30" w:rsidP="00F76F30">
      <w:pPr>
        <w:pStyle w:val="ListParagraph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50895703" w14:textId="6E5BA3B6" w:rsidR="00863DC9" w:rsidRDefault="004A5A4D" w:rsidP="00C62E72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0B0489">
        <w:rPr>
          <w:rFonts w:asciiTheme="majorBidi" w:hAnsiTheme="majorBidi" w:cstheme="majorBidi"/>
          <w:b/>
          <w:bCs/>
          <w:sz w:val="24"/>
          <w:szCs w:val="24"/>
          <w:lang w:bidi="fa-IR"/>
        </w:rPr>
        <w:t>Mahmoud Hassani</w:t>
      </w:r>
      <w:r w:rsidRPr="000B0489">
        <w:rPr>
          <w:rFonts w:asciiTheme="majorBidi" w:hAnsiTheme="majorBidi" w:cstheme="majorBidi"/>
          <w:sz w:val="24"/>
          <w:szCs w:val="24"/>
          <w:lang w:bidi="fa-IR"/>
        </w:rPr>
        <w:t xml:space="preserve">, Fatemeh Hajari Taheri, Zahra Sharifzadeh, Arash </w:t>
      </w:r>
      <w:proofErr w:type="spellStart"/>
      <w:r w:rsidRPr="000B0489">
        <w:rPr>
          <w:rFonts w:asciiTheme="majorBidi" w:hAnsiTheme="majorBidi" w:cstheme="majorBidi"/>
          <w:sz w:val="24"/>
          <w:szCs w:val="24"/>
          <w:lang w:bidi="fa-IR"/>
        </w:rPr>
        <w:t>Arashkia</w:t>
      </w:r>
      <w:proofErr w:type="spellEnd"/>
      <w:r w:rsidRPr="000B0489">
        <w:rPr>
          <w:rFonts w:asciiTheme="majorBidi" w:hAnsiTheme="majorBidi" w:cstheme="majorBidi"/>
          <w:sz w:val="24"/>
          <w:szCs w:val="24"/>
          <w:lang w:bidi="fa-IR"/>
        </w:rPr>
        <w:t xml:space="preserve">, Jamshid Hadjati, </w:t>
      </w:r>
      <w:proofErr w:type="spellStart"/>
      <w:r w:rsidRPr="000B0489">
        <w:rPr>
          <w:rFonts w:asciiTheme="majorBidi" w:hAnsiTheme="majorBidi" w:cstheme="majorBidi"/>
          <w:sz w:val="24"/>
          <w:szCs w:val="24"/>
          <w:lang w:bidi="fa-IR"/>
        </w:rPr>
        <w:t>Wytske</w:t>
      </w:r>
      <w:proofErr w:type="spellEnd"/>
      <w:r w:rsidRPr="000B0489">
        <w:rPr>
          <w:rFonts w:asciiTheme="majorBidi" w:hAnsiTheme="majorBidi" w:cstheme="majorBidi"/>
          <w:sz w:val="24"/>
          <w:szCs w:val="24"/>
          <w:lang w:bidi="fa-IR"/>
        </w:rPr>
        <w:t xml:space="preserve"> M. van </w:t>
      </w:r>
      <w:proofErr w:type="spellStart"/>
      <w:r w:rsidRPr="000B0489">
        <w:rPr>
          <w:rFonts w:asciiTheme="majorBidi" w:hAnsiTheme="majorBidi" w:cstheme="majorBidi"/>
          <w:sz w:val="24"/>
          <w:szCs w:val="24"/>
          <w:lang w:bidi="fa-IR"/>
        </w:rPr>
        <w:t>Weerden</w:t>
      </w:r>
      <w:proofErr w:type="spellEnd"/>
      <w:r w:rsidRPr="000B0489">
        <w:rPr>
          <w:rFonts w:asciiTheme="majorBidi" w:hAnsiTheme="majorBidi" w:cstheme="majorBidi"/>
          <w:sz w:val="24"/>
          <w:szCs w:val="24"/>
          <w:lang w:bidi="fa-IR"/>
        </w:rPr>
        <w:t xml:space="preserve">, Mohammad Hossein Modarressi, Mohsen Abolhassani, Construction of Chimeric Antigen Receptor bearing Nanobody against Prostate Specific Membrane Antigen in Prostate Cancer, </w:t>
      </w:r>
      <w:r w:rsidR="000B0489" w:rsidRPr="000B0489">
        <w:rPr>
          <w:rFonts w:asciiTheme="majorBidi" w:hAnsiTheme="majorBidi" w:cstheme="majorBidi"/>
          <w:sz w:val="24"/>
          <w:szCs w:val="24"/>
          <w:lang w:bidi="fa-IR"/>
        </w:rPr>
        <w:t xml:space="preserve">J Cell </w:t>
      </w:r>
      <w:proofErr w:type="spellStart"/>
      <w:r w:rsidR="000B0489" w:rsidRPr="000B0489">
        <w:rPr>
          <w:rFonts w:asciiTheme="majorBidi" w:hAnsiTheme="majorBidi" w:cstheme="majorBidi"/>
          <w:sz w:val="24"/>
          <w:szCs w:val="24"/>
          <w:lang w:bidi="fa-IR"/>
        </w:rPr>
        <w:t>Biochem</w:t>
      </w:r>
      <w:proofErr w:type="spellEnd"/>
      <w:r w:rsidR="000B0489" w:rsidRPr="000B0489">
        <w:rPr>
          <w:rFonts w:asciiTheme="majorBidi" w:hAnsiTheme="majorBidi" w:cstheme="majorBidi"/>
          <w:sz w:val="24"/>
          <w:szCs w:val="24"/>
          <w:lang w:bidi="fa-IR"/>
        </w:rPr>
        <w:t>. 2019 Jan;</w:t>
      </w:r>
    </w:p>
    <w:p w14:paraId="5A606774" w14:textId="77777777" w:rsidR="000B0489" w:rsidRPr="000B0489" w:rsidRDefault="000B0489" w:rsidP="000B0489">
      <w:pPr>
        <w:pStyle w:val="ListParagraph"/>
        <w:rPr>
          <w:rFonts w:asciiTheme="majorBidi" w:hAnsiTheme="majorBidi" w:cstheme="majorBidi"/>
          <w:sz w:val="24"/>
          <w:szCs w:val="24"/>
          <w:lang w:bidi="fa-IR"/>
        </w:rPr>
      </w:pPr>
    </w:p>
    <w:p w14:paraId="4B502A64" w14:textId="44C6E4BE" w:rsidR="004A5A4D" w:rsidRDefault="004A5A4D" w:rsidP="00CD3D30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Bagheri Salman,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Yasemi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Maryam, Safaie-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Qamsari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Elmira,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Rashidiani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Jamal, Abkar Morteza, </w:t>
      </w:r>
      <w:r w:rsidRPr="00863DC9">
        <w:rPr>
          <w:rFonts w:asciiTheme="majorBidi" w:hAnsiTheme="majorBidi" w:cstheme="majorBidi"/>
          <w:b/>
          <w:bCs/>
          <w:sz w:val="24"/>
          <w:szCs w:val="24"/>
          <w:lang w:bidi="fa-IR"/>
        </w:rPr>
        <w:t>Hassani Mahmoud,</w:t>
      </w:r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Mirhosseini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Seyed Ali,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Kooshki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Hamid,</w:t>
      </w:r>
      <w:r w:rsidRPr="00863DC9">
        <w:rPr>
          <w:sz w:val="28"/>
          <w:szCs w:val="28"/>
        </w:rPr>
        <w:t xml:space="preserve"> </w:t>
      </w:r>
      <w:r w:rsidRPr="00863DC9">
        <w:rPr>
          <w:rFonts w:asciiTheme="majorBidi" w:hAnsiTheme="majorBidi" w:cstheme="majorBidi"/>
          <w:sz w:val="24"/>
          <w:szCs w:val="24"/>
          <w:lang w:bidi="fa-IR"/>
        </w:rPr>
        <w:t>Using gold nanoparticles in diagnosis and treatment of melanoma cancer, Artificial Cells, Nanomedicine, and Biotechnology, 2018,</w:t>
      </w:r>
    </w:p>
    <w:p w14:paraId="1D421D93" w14:textId="77777777" w:rsidR="000B0489" w:rsidRPr="00863DC9" w:rsidRDefault="000B0489" w:rsidP="000B0489">
      <w:pPr>
        <w:pStyle w:val="ListParagraph"/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5D772966" w14:textId="4178449E" w:rsidR="004A5A4D" w:rsidRPr="00863DC9" w:rsidRDefault="004A5A4D" w:rsidP="00CD3D30">
      <w:pPr>
        <w:pStyle w:val="ListParagraph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863DC9">
        <w:rPr>
          <w:rFonts w:asciiTheme="majorBidi" w:hAnsiTheme="majorBidi" w:cstheme="majorBidi"/>
          <w:sz w:val="24"/>
          <w:szCs w:val="24"/>
          <w:lang w:bidi="fa-IR"/>
        </w:rPr>
        <w:lastRenderedPageBreak/>
        <w:t xml:space="preserve">Sajjadian Maryam,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Ragerdi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Kashani </w:t>
      </w:r>
      <w:proofErr w:type="gramStart"/>
      <w:r w:rsidRPr="00863DC9">
        <w:rPr>
          <w:rFonts w:asciiTheme="majorBidi" w:hAnsiTheme="majorBidi" w:cstheme="majorBidi"/>
          <w:sz w:val="24"/>
          <w:szCs w:val="24"/>
          <w:lang w:bidi="fa-IR"/>
        </w:rPr>
        <w:t>Iraj ,</w:t>
      </w:r>
      <w:proofErr w:type="gram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Pasbakhsh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Parichehr, </w:t>
      </w:r>
      <w:r w:rsidRPr="00863DC9">
        <w:rPr>
          <w:rFonts w:asciiTheme="majorBidi" w:hAnsiTheme="majorBidi" w:cstheme="majorBidi"/>
          <w:b/>
          <w:bCs/>
          <w:sz w:val="24"/>
          <w:szCs w:val="24"/>
          <w:lang w:bidi="fa-IR"/>
        </w:rPr>
        <w:t>Hassani Mahmoud</w:t>
      </w:r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, Omidi Ameneh,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Takzare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Nasrin,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Clarner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Tim,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Cordian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Beyer,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Zendedel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Adib,</w:t>
      </w:r>
      <w:r w:rsidRPr="00863DC9">
        <w:rPr>
          <w:sz w:val="28"/>
          <w:szCs w:val="28"/>
        </w:rPr>
        <w:t xml:space="preserve"> </w:t>
      </w:r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Protective effects of cannabidiol on cuprizone-induced demyelination in C57BL/6 mice, Journal </w:t>
      </w:r>
      <w:proofErr w:type="gramStart"/>
      <w:r w:rsidRPr="00863DC9">
        <w:rPr>
          <w:rFonts w:asciiTheme="majorBidi" w:hAnsiTheme="majorBidi" w:cstheme="majorBidi"/>
          <w:sz w:val="24"/>
          <w:szCs w:val="24"/>
          <w:lang w:bidi="fa-IR"/>
        </w:rPr>
        <w:t>Of</w:t>
      </w:r>
      <w:proofErr w:type="gram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Contemporary Medical Sciences, 2017, 3(11), 278-283.</w:t>
      </w:r>
    </w:p>
    <w:p w14:paraId="3DED3AB7" w14:textId="77777777" w:rsidR="00863DC9" w:rsidRPr="00863DC9" w:rsidRDefault="00863DC9" w:rsidP="00863DC9">
      <w:pPr>
        <w:pStyle w:val="ListParagraph"/>
        <w:spacing w:line="360" w:lineRule="auto"/>
        <w:jc w:val="both"/>
        <w:rPr>
          <w:sz w:val="28"/>
          <w:szCs w:val="28"/>
        </w:rPr>
      </w:pPr>
    </w:p>
    <w:p w14:paraId="5AF1D870" w14:textId="2E995B5F" w:rsidR="00863DC9" w:rsidRPr="00863DC9" w:rsidRDefault="004A5A4D" w:rsidP="00863DC9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863DC9">
        <w:rPr>
          <w:rFonts w:asciiTheme="majorBidi" w:hAnsiTheme="majorBidi" w:cstheme="majorBidi"/>
          <w:b/>
          <w:bCs/>
          <w:sz w:val="24"/>
          <w:szCs w:val="24"/>
          <w:lang w:bidi="fa-IR"/>
        </w:rPr>
        <w:t>Hassani Mahmoud,</w:t>
      </w:r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Sabouni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Farzaneh, Ansari Mohammad,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Emamgholipour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Solaleh, Fallah Mohammad-Sadegh, Abbasi Shah-Sanam, Ansari Majd Saeed,</w:t>
      </w:r>
      <w:r w:rsidRPr="00863DC9">
        <w:rPr>
          <w:sz w:val="28"/>
          <w:szCs w:val="28"/>
        </w:rPr>
        <w:t xml:space="preserve">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Antiinflammatory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effect of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MigriHeal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>(R) in an in vitro inflammatory model of primary mixed glial cells, Molecular medicine reports, 2018, 17(1), 1901-1906.</w:t>
      </w:r>
    </w:p>
    <w:p w14:paraId="733F356F" w14:textId="77777777" w:rsidR="00863DC9" w:rsidRPr="00863DC9" w:rsidRDefault="00863DC9" w:rsidP="00863DC9">
      <w:pPr>
        <w:pStyle w:val="ListParagraph"/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1378D5FD" w14:textId="030440A2" w:rsidR="00863DC9" w:rsidRPr="00863DC9" w:rsidRDefault="004A5A4D" w:rsidP="00863DC9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Kashani Iraj Ragerdi,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Chavoshi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Hossein,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Pasbakhsh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Parichehr, </w:t>
      </w:r>
      <w:r w:rsidRPr="00863DC9">
        <w:rPr>
          <w:rFonts w:asciiTheme="majorBidi" w:hAnsiTheme="majorBidi" w:cstheme="majorBidi"/>
          <w:b/>
          <w:bCs/>
          <w:sz w:val="24"/>
          <w:szCs w:val="24"/>
          <w:lang w:bidi="fa-IR"/>
        </w:rPr>
        <w:t>Hassani Mahmoud,</w:t>
      </w:r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Omidi Ameneh, Mahmoudi Reza, Beyer Cordian,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Zendedel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Adib,</w:t>
      </w:r>
      <w:r w:rsidRPr="00863DC9">
        <w:rPr>
          <w:sz w:val="28"/>
          <w:szCs w:val="28"/>
        </w:rPr>
        <w:t xml:space="preserve"> </w:t>
      </w:r>
      <w:r w:rsidRPr="00863DC9">
        <w:rPr>
          <w:rFonts w:asciiTheme="majorBidi" w:hAnsiTheme="majorBidi" w:cstheme="majorBidi"/>
          <w:sz w:val="24"/>
          <w:szCs w:val="24"/>
          <w:lang w:bidi="fa-IR"/>
        </w:rPr>
        <w:t>Protective effects of erythropoietin against cuprizone-induced oxidative stress and demyelination in the mouse corpus callosum, Iranian journal of basic medical sciences, 2017, 20(8), 886-893.</w:t>
      </w:r>
    </w:p>
    <w:p w14:paraId="68DD7906" w14:textId="58F52E12" w:rsidR="00863DC9" w:rsidRDefault="00863DC9" w:rsidP="00863DC9">
      <w:pPr>
        <w:pStyle w:val="ListParagraph"/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1A635B14" w14:textId="0FBCB627" w:rsidR="004A5A4D" w:rsidRPr="00863DC9" w:rsidRDefault="004A5A4D" w:rsidP="00CD3D30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863DC9">
        <w:rPr>
          <w:rFonts w:asciiTheme="majorBidi" w:hAnsiTheme="majorBidi" w:cstheme="majorBidi"/>
          <w:b/>
          <w:bCs/>
          <w:sz w:val="24"/>
          <w:szCs w:val="24"/>
          <w:lang w:bidi="fa-IR"/>
        </w:rPr>
        <w:t>Hassani Mahmoud,</w:t>
      </w:r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Sabouni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Farzaneh, Ansari Mohammad,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Emamgholipour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Solaleh, Fallah Mohammad-Sadegh, Abbasi Shah-Sanam, Ansari Majd Saeed, </w:t>
      </w:r>
      <w:r w:rsidR="005B1BA3" w:rsidRPr="00863DC9"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effect of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Migri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>-Heal® on nitric oxide production in an in vitro inflammatory model of primary microglial cells, Archives of Medical Laboratory Sciences, 2017, 2(2), 54-61.</w:t>
      </w:r>
    </w:p>
    <w:p w14:paraId="680F0052" w14:textId="77777777" w:rsidR="00CB7158" w:rsidRDefault="00CB7158" w:rsidP="00CB7158">
      <w:pPr>
        <w:tabs>
          <w:tab w:val="left" w:pos="1134"/>
        </w:tabs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63111A14" w14:textId="337A82A0" w:rsidR="00CB7158" w:rsidRPr="00863DC9" w:rsidRDefault="00CB7158" w:rsidP="00CB7158">
      <w:pPr>
        <w:tabs>
          <w:tab w:val="left" w:pos="1134"/>
        </w:tabs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863DC9">
        <w:rPr>
          <w:rFonts w:asciiTheme="majorBidi" w:hAnsiTheme="majorBidi" w:cstheme="majorBidi"/>
          <w:b/>
          <w:bCs/>
          <w:sz w:val="24"/>
          <w:szCs w:val="24"/>
          <w:lang w:bidi="fa-IR"/>
        </w:rPr>
        <w:t>Oral presentation:</w:t>
      </w:r>
    </w:p>
    <w:p w14:paraId="22224BA2" w14:textId="2D469381" w:rsidR="00CB7158" w:rsidRPr="00863DC9" w:rsidRDefault="00CB7158" w:rsidP="00CB7158">
      <w:pPr>
        <w:pStyle w:val="ListParagraph"/>
        <w:numPr>
          <w:ilvl w:val="0"/>
          <w:numId w:val="1"/>
        </w:numPr>
        <w:tabs>
          <w:tab w:val="left" w:pos="1134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3D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Mahmoud Hassani</w:t>
      </w:r>
      <w:r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Fatemeh Hajari Taheri, Mohsen </w:t>
      </w:r>
      <w:r w:rsidR="005B1BA3"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>Abolhassani, Mohammad</w:t>
      </w:r>
      <w:r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Hossein Modaresi, Zahra Sharifzadeh, Arash </w:t>
      </w:r>
      <w:proofErr w:type="spellStart"/>
      <w:r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>Arashkia</w:t>
      </w:r>
      <w:proofErr w:type="spellEnd"/>
      <w:r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>. Construction of Chimeric Antigen Receptor (CAR) bearing Anti-Prostate Specific Membrane Antigen (PSMA) nanobody (VHH), 14th International Congress of Immunology and Allergy of Iran, Tehran, Iran 26-28 </w:t>
      </w:r>
      <w:r w:rsidR="005B1BA3"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>April,</w:t>
      </w:r>
      <w:r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2018</w:t>
      </w:r>
    </w:p>
    <w:p w14:paraId="18BC3B94" w14:textId="77777777" w:rsidR="00CB7158" w:rsidRPr="00863DC9" w:rsidRDefault="00CB7158" w:rsidP="00CB7158">
      <w:pPr>
        <w:pStyle w:val="ListParagraph"/>
        <w:tabs>
          <w:tab w:val="left" w:pos="1134"/>
        </w:tabs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08465950" w14:textId="77777777" w:rsidR="00CB7158" w:rsidRDefault="00CB7158" w:rsidP="00CB7158">
      <w:pPr>
        <w:pStyle w:val="ListParagraph"/>
        <w:numPr>
          <w:ilvl w:val="0"/>
          <w:numId w:val="1"/>
        </w:numPr>
        <w:tabs>
          <w:tab w:val="left" w:pos="1134"/>
        </w:tabs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Fatemeh Hajari Taheri, </w:t>
      </w:r>
      <w:r w:rsidRPr="00863D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Mahmoud Hassani</w:t>
      </w:r>
      <w:r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Arash </w:t>
      </w:r>
      <w:proofErr w:type="spellStart"/>
      <w:r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>Arashkia</w:t>
      </w:r>
      <w:proofErr w:type="spellEnd"/>
      <w:r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Zahra Sharifzadeh, Mehdi Behdani, Mohsen Abolhassani. </w:t>
      </w:r>
      <w:r w:rsidRPr="00863DC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 Nanobody-based chimeric antigen Receptor Can Function as an Anti-angiogenesis by Targeting a VEGFR2 in Solid Tumor,</w:t>
      </w:r>
      <w:r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14th International Congress of Immunology and Allergy of Iran, Tehran, Iran 26-28 April, 2018</w:t>
      </w:r>
    </w:p>
    <w:p w14:paraId="0DDCFC8D" w14:textId="77777777" w:rsidR="00CB7158" w:rsidRPr="00863DC9" w:rsidRDefault="00CB7158" w:rsidP="00CB7158">
      <w:pPr>
        <w:pStyle w:val="ListParagraph"/>
        <w:tabs>
          <w:tab w:val="left" w:pos="1134"/>
        </w:tabs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sectPr w:rsidR="00CB7158" w:rsidRPr="00863DC9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20095" w14:textId="77777777" w:rsidR="00CE7ADE" w:rsidRDefault="00CE7ADE" w:rsidP="001A4EFB">
      <w:pPr>
        <w:spacing w:after="0" w:line="240" w:lineRule="auto"/>
      </w:pPr>
      <w:r>
        <w:separator/>
      </w:r>
    </w:p>
  </w:endnote>
  <w:endnote w:type="continuationSeparator" w:id="0">
    <w:p w14:paraId="6220BB4E" w14:textId="77777777" w:rsidR="00CE7ADE" w:rsidRDefault="00CE7ADE" w:rsidP="001A4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2736693"/>
      <w:docPartObj>
        <w:docPartGallery w:val="Page Numbers (Bottom of Page)"/>
        <w:docPartUnique/>
      </w:docPartObj>
    </w:sdtPr>
    <w:sdtEndPr/>
    <w:sdtContent>
      <w:p w14:paraId="631253D4" w14:textId="5786F3F8" w:rsidR="001A4EFB" w:rsidRDefault="001A4EF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01059" w14:textId="77777777" w:rsidR="001A4EFB" w:rsidRDefault="001A4E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6D471" w14:textId="77777777" w:rsidR="00CE7ADE" w:rsidRDefault="00CE7ADE" w:rsidP="001A4EFB">
      <w:pPr>
        <w:spacing w:after="0" w:line="240" w:lineRule="auto"/>
      </w:pPr>
      <w:r>
        <w:separator/>
      </w:r>
    </w:p>
  </w:footnote>
  <w:footnote w:type="continuationSeparator" w:id="0">
    <w:p w14:paraId="102C8782" w14:textId="77777777" w:rsidR="00CE7ADE" w:rsidRDefault="00CE7ADE" w:rsidP="001A4E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6494"/>
    <w:multiLevelType w:val="hybridMultilevel"/>
    <w:tmpl w:val="60E0E930"/>
    <w:lvl w:ilvl="0" w:tplc="0452F8FC">
      <w:start w:val="2019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89769F"/>
    <w:multiLevelType w:val="hybridMultilevel"/>
    <w:tmpl w:val="F1A275C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B6E8E"/>
    <w:multiLevelType w:val="hybridMultilevel"/>
    <w:tmpl w:val="20DE24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A11C32"/>
    <w:multiLevelType w:val="hybridMultilevel"/>
    <w:tmpl w:val="D6787264"/>
    <w:lvl w:ilvl="0" w:tplc="C330C034">
      <w:start w:val="1"/>
      <w:numFmt w:val="decimal"/>
      <w:lvlText w:val="%1-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A27C3"/>
    <w:multiLevelType w:val="hybridMultilevel"/>
    <w:tmpl w:val="719E2DB2"/>
    <w:lvl w:ilvl="0" w:tplc="C8AC149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D336454"/>
    <w:multiLevelType w:val="hybridMultilevel"/>
    <w:tmpl w:val="03D44B8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9A7368"/>
    <w:multiLevelType w:val="hybridMultilevel"/>
    <w:tmpl w:val="CEB0D642"/>
    <w:lvl w:ilvl="0" w:tplc="731A3E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E1039"/>
    <w:multiLevelType w:val="hybridMultilevel"/>
    <w:tmpl w:val="638A293A"/>
    <w:lvl w:ilvl="0" w:tplc="B10205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ED18FE"/>
    <w:multiLevelType w:val="hybridMultilevel"/>
    <w:tmpl w:val="DEDE8272"/>
    <w:lvl w:ilvl="0" w:tplc="DEEA4F5A">
      <w:start w:val="1"/>
      <w:numFmt w:val="decimal"/>
      <w:lvlText w:val="%1-"/>
      <w:lvlJc w:val="left"/>
      <w:pPr>
        <w:ind w:left="720" w:hanging="360"/>
      </w:pPr>
      <w:rPr>
        <w:rFonts w:cs="B Nazanin" w:hint="default"/>
        <w:i w:val="0"/>
        <w:iCs w:val="0"/>
        <w:sz w:val="24"/>
        <w:szCs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E10F30"/>
    <w:multiLevelType w:val="hybridMultilevel"/>
    <w:tmpl w:val="26865F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6A52CB"/>
    <w:multiLevelType w:val="multilevel"/>
    <w:tmpl w:val="F5B26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0E209C"/>
    <w:multiLevelType w:val="hybridMultilevel"/>
    <w:tmpl w:val="E2CA1E1A"/>
    <w:lvl w:ilvl="0" w:tplc="4EAA5DF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492152">
    <w:abstractNumId w:val="8"/>
  </w:num>
  <w:num w:numId="2" w16cid:durableId="1307393275">
    <w:abstractNumId w:val="5"/>
  </w:num>
  <w:num w:numId="3" w16cid:durableId="1897275756">
    <w:abstractNumId w:val="11"/>
  </w:num>
  <w:num w:numId="4" w16cid:durableId="1963802627">
    <w:abstractNumId w:val="1"/>
  </w:num>
  <w:num w:numId="5" w16cid:durableId="240797098">
    <w:abstractNumId w:val="6"/>
  </w:num>
  <w:num w:numId="6" w16cid:durableId="885332613">
    <w:abstractNumId w:val="3"/>
  </w:num>
  <w:num w:numId="7" w16cid:durableId="398136052">
    <w:abstractNumId w:val="9"/>
  </w:num>
  <w:num w:numId="8" w16cid:durableId="1417097824">
    <w:abstractNumId w:val="7"/>
  </w:num>
  <w:num w:numId="9" w16cid:durableId="906959032">
    <w:abstractNumId w:val="4"/>
  </w:num>
  <w:num w:numId="10" w16cid:durableId="726029953">
    <w:abstractNumId w:val="0"/>
  </w:num>
  <w:num w:numId="11" w16cid:durableId="1678118752">
    <w:abstractNumId w:val="2"/>
  </w:num>
  <w:num w:numId="12" w16cid:durableId="11370719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38F"/>
    <w:rsid w:val="00017710"/>
    <w:rsid w:val="0004557D"/>
    <w:rsid w:val="0006461C"/>
    <w:rsid w:val="000B0489"/>
    <w:rsid w:val="000D5DF6"/>
    <w:rsid w:val="0011546B"/>
    <w:rsid w:val="00181FBC"/>
    <w:rsid w:val="001A4EFB"/>
    <w:rsid w:val="001B3FDD"/>
    <w:rsid w:val="001E3176"/>
    <w:rsid w:val="001E4B4D"/>
    <w:rsid w:val="001E6156"/>
    <w:rsid w:val="00230F95"/>
    <w:rsid w:val="0023290C"/>
    <w:rsid w:val="00281403"/>
    <w:rsid w:val="002A789F"/>
    <w:rsid w:val="002C48E3"/>
    <w:rsid w:val="002F186A"/>
    <w:rsid w:val="002F63B5"/>
    <w:rsid w:val="00300128"/>
    <w:rsid w:val="00314618"/>
    <w:rsid w:val="00393BC2"/>
    <w:rsid w:val="00394616"/>
    <w:rsid w:val="003B0EAA"/>
    <w:rsid w:val="003D2595"/>
    <w:rsid w:val="00417F31"/>
    <w:rsid w:val="004228D1"/>
    <w:rsid w:val="004800AD"/>
    <w:rsid w:val="004A1CD9"/>
    <w:rsid w:val="004A5A4D"/>
    <w:rsid w:val="00515A58"/>
    <w:rsid w:val="005B1BA3"/>
    <w:rsid w:val="00606B3B"/>
    <w:rsid w:val="0062738F"/>
    <w:rsid w:val="00692031"/>
    <w:rsid w:val="006A6FB2"/>
    <w:rsid w:val="006B47C0"/>
    <w:rsid w:val="006B583D"/>
    <w:rsid w:val="006D145C"/>
    <w:rsid w:val="006E01B1"/>
    <w:rsid w:val="007576A6"/>
    <w:rsid w:val="007834B0"/>
    <w:rsid w:val="007B28EC"/>
    <w:rsid w:val="007C1058"/>
    <w:rsid w:val="0085419C"/>
    <w:rsid w:val="00863DC9"/>
    <w:rsid w:val="008760D5"/>
    <w:rsid w:val="00892E2F"/>
    <w:rsid w:val="008D6683"/>
    <w:rsid w:val="009A5BB4"/>
    <w:rsid w:val="009B06B5"/>
    <w:rsid w:val="009D298A"/>
    <w:rsid w:val="00A1427E"/>
    <w:rsid w:val="00A31C9B"/>
    <w:rsid w:val="00A31D1B"/>
    <w:rsid w:val="00A3273C"/>
    <w:rsid w:val="00AB6A7A"/>
    <w:rsid w:val="00AC32C9"/>
    <w:rsid w:val="00AD4543"/>
    <w:rsid w:val="00B11C79"/>
    <w:rsid w:val="00B47480"/>
    <w:rsid w:val="00B53352"/>
    <w:rsid w:val="00B84D33"/>
    <w:rsid w:val="00C110C5"/>
    <w:rsid w:val="00C24EA6"/>
    <w:rsid w:val="00C2568F"/>
    <w:rsid w:val="00C413C9"/>
    <w:rsid w:val="00C71550"/>
    <w:rsid w:val="00CB7158"/>
    <w:rsid w:val="00CD3D30"/>
    <w:rsid w:val="00CE7ADE"/>
    <w:rsid w:val="00CF39CA"/>
    <w:rsid w:val="00D0721C"/>
    <w:rsid w:val="00DB7B0B"/>
    <w:rsid w:val="00DD1A19"/>
    <w:rsid w:val="00E03C48"/>
    <w:rsid w:val="00E82278"/>
    <w:rsid w:val="00EA06B1"/>
    <w:rsid w:val="00EC4580"/>
    <w:rsid w:val="00EF752C"/>
    <w:rsid w:val="00F010C8"/>
    <w:rsid w:val="00F27C3E"/>
    <w:rsid w:val="00F36521"/>
    <w:rsid w:val="00F46FFE"/>
    <w:rsid w:val="00F631FA"/>
    <w:rsid w:val="00F7438F"/>
    <w:rsid w:val="00F76F30"/>
    <w:rsid w:val="00F82331"/>
    <w:rsid w:val="00FE241F"/>
    <w:rsid w:val="00FF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1B7C32B"/>
  <w15:docId w15:val="{D1FC7ACE-C733-4A20-8A9A-6FFD78E49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F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6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F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743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46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3DC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A4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4EFB"/>
  </w:style>
  <w:style w:type="paragraph" w:styleId="Footer">
    <w:name w:val="footer"/>
    <w:basedOn w:val="Normal"/>
    <w:link w:val="FooterChar"/>
    <w:uiPriority w:val="99"/>
    <w:unhideWhenUsed/>
    <w:rsid w:val="001A4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4EFB"/>
  </w:style>
  <w:style w:type="character" w:customStyle="1" w:styleId="fontstyle01">
    <w:name w:val="fontstyle01"/>
    <w:basedOn w:val="DefaultParagraphFont"/>
    <w:rsid w:val="00393BC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393BC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A31C9B"/>
    <w:rPr>
      <w:b/>
      <w:bCs/>
    </w:rPr>
  </w:style>
  <w:style w:type="table" w:styleId="PlainTable4">
    <w:name w:val="Plain Table 4"/>
    <w:basedOn w:val="TableNormal"/>
    <w:uiPriority w:val="44"/>
    <w:rsid w:val="00A31C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hmoud.hassani@sbmu.ac.i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30724452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oi.org/10.1016/j.genrep.2024.1019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hmoud.hassani@yahoo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M Hassani</cp:lastModifiedBy>
  <cp:revision>5</cp:revision>
  <cp:lastPrinted>2019-01-26T17:50:00Z</cp:lastPrinted>
  <dcterms:created xsi:type="dcterms:W3CDTF">2021-05-16T11:48:00Z</dcterms:created>
  <dcterms:modified xsi:type="dcterms:W3CDTF">2026-05-31T14:21:00Z</dcterms:modified>
</cp:coreProperties>
</file>